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D31428" w14:textId="77777777" w:rsidR="00616D11" w:rsidRPr="00257192" w:rsidRDefault="00616D11" w:rsidP="00616D11">
      <w:pPr>
        <w:rPr>
          <w:rFonts w:ascii="Garamond" w:hAnsi="Garamond"/>
        </w:rPr>
      </w:pPr>
    </w:p>
    <w:p w14:paraId="00B90D9D" w14:textId="77777777" w:rsidR="0081590C" w:rsidRPr="00257192" w:rsidRDefault="0081590C" w:rsidP="00CF21E8">
      <w:pPr>
        <w:jc w:val="center"/>
        <w:rPr>
          <w:rFonts w:ascii="Garamond" w:hAnsi="Garamond"/>
        </w:rPr>
      </w:pPr>
      <w:r w:rsidRPr="00257192">
        <w:rPr>
          <w:rFonts w:ascii="Garamond" w:hAnsi="Garamond"/>
          <w:b/>
          <w:sz w:val="48"/>
          <w:szCs w:val="48"/>
        </w:rPr>
        <w:t>KONKURRANSEGRUNNLAG</w:t>
      </w:r>
    </w:p>
    <w:p w14:paraId="564BF3A9" w14:textId="77777777" w:rsidR="0081590C" w:rsidRPr="00257192" w:rsidRDefault="0081590C" w:rsidP="0081590C">
      <w:pPr>
        <w:jc w:val="center"/>
        <w:rPr>
          <w:rFonts w:ascii="Garamond" w:hAnsi="Garamond"/>
          <w:sz w:val="48"/>
          <w:szCs w:val="48"/>
        </w:rPr>
      </w:pPr>
    </w:p>
    <w:p w14:paraId="3ACF7A01" w14:textId="77777777" w:rsidR="002B08DF" w:rsidRPr="00257192" w:rsidRDefault="002B08DF" w:rsidP="0081590C">
      <w:pPr>
        <w:jc w:val="center"/>
        <w:rPr>
          <w:rFonts w:ascii="Garamond" w:hAnsi="Garamond"/>
          <w:sz w:val="48"/>
          <w:szCs w:val="48"/>
        </w:rPr>
      </w:pPr>
    </w:p>
    <w:p w14:paraId="448854FA" w14:textId="77777777" w:rsidR="0081590C" w:rsidRPr="00257192" w:rsidRDefault="0081590C" w:rsidP="0081590C">
      <w:pPr>
        <w:jc w:val="center"/>
        <w:rPr>
          <w:rFonts w:ascii="Garamond" w:hAnsi="Garamond"/>
          <w:sz w:val="36"/>
          <w:szCs w:val="36"/>
        </w:rPr>
      </w:pPr>
      <w:r w:rsidRPr="00257192">
        <w:rPr>
          <w:rFonts w:ascii="Garamond" w:hAnsi="Garamond"/>
          <w:sz w:val="36"/>
          <w:szCs w:val="36"/>
        </w:rPr>
        <w:t xml:space="preserve">Åpen anbudskonkurranse </w:t>
      </w:r>
    </w:p>
    <w:p w14:paraId="3D30C1C7" w14:textId="77777777" w:rsidR="00FA7A7A" w:rsidRPr="00257192" w:rsidRDefault="00693833" w:rsidP="0081590C">
      <w:pPr>
        <w:jc w:val="center"/>
        <w:rPr>
          <w:rFonts w:ascii="Garamond" w:hAnsi="Garamond"/>
          <w:sz w:val="36"/>
          <w:szCs w:val="36"/>
        </w:rPr>
      </w:pPr>
      <w:r w:rsidRPr="00257192">
        <w:rPr>
          <w:rFonts w:ascii="Garamond" w:hAnsi="Garamond"/>
          <w:sz w:val="36"/>
          <w:szCs w:val="36"/>
        </w:rPr>
        <w:t>e</w:t>
      </w:r>
      <w:r w:rsidR="00FA7A7A" w:rsidRPr="00257192">
        <w:rPr>
          <w:rFonts w:ascii="Garamond" w:hAnsi="Garamond"/>
          <w:sz w:val="36"/>
          <w:szCs w:val="36"/>
        </w:rPr>
        <w:t>tter forskriftens del I og II</w:t>
      </w:r>
      <w:r w:rsidR="00781B27" w:rsidRPr="00257192">
        <w:rPr>
          <w:rFonts w:ascii="Garamond" w:hAnsi="Garamond"/>
          <w:sz w:val="36"/>
          <w:szCs w:val="36"/>
        </w:rPr>
        <w:t>I</w:t>
      </w:r>
      <w:r w:rsidR="00FA7A7A" w:rsidRPr="00257192">
        <w:rPr>
          <w:rFonts w:ascii="Garamond" w:hAnsi="Garamond"/>
          <w:sz w:val="36"/>
          <w:szCs w:val="36"/>
        </w:rPr>
        <w:t xml:space="preserve"> </w:t>
      </w:r>
    </w:p>
    <w:p w14:paraId="1286C9A9" w14:textId="77777777" w:rsidR="0081590C" w:rsidRPr="00257192" w:rsidRDefault="0081590C" w:rsidP="0081590C">
      <w:pPr>
        <w:jc w:val="both"/>
        <w:rPr>
          <w:rFonts w:ascii="Garamond" w:hAnsi="Garamond"/>
          <w:color w:val="FF0000"/>
          <w:sz w:val="36"/>
          <w:szCs w:val="36"/>
        </w:rPr>
      </w:pPr>
    </w:p>
    <w:p w14:paraId="57F30E1E" w14:textId="77777777" w:rsidR="0081590C" w:rsidRPr="00257192" w:rsidRDefault="002B08DF" w:rsidP="0081590C">
      <w:pPr>
        <w:jc w:val="center"/>
        <w:rPr>
          <w:rFonts w:ascii="Garamond" w:hAnsi="Garamond"/>
          <w:sz w:val="36"/>
          <w:szCs w:val="36"/>
        </w:rPr>
      </w:pPr>
      <w:r w:rsidRPr="00257192">
        <w:rPr>
          <w:rFonts w:ascii="Garamond" w:hAnsi="Garamond"/>
          <w:sz w:val="36"/>
          <w:szCs w:val="36"/>
        </w:rPr>
        <w:t xml:space="preserve">for </w:t>
      </w:r>
      <w:r w:rsidR="005B6DE6" w:rsidRPr="00257192">
        <w:rPr>
          <w:rFonts w:ascii="Garamond" w:hAnsi="Garamond"/>
          <w:sz w:val="36"/>
          <w:szCs w:val="36"/>
        </w:rPr>
        <w:t xml:space="preserve">anskaffelse </w:t>
      </w:r>
      <w:r w:rsidRPr="00257192">
        <w:rPr>
          <w:rFonts w:ascii="Garamond" w:hAnsi="Garamond"/>
          <w:sz w:val="36"/>
          <w:szCs w:val="36"/>
        </w:rPr>
        <w:t>av</w:t>
      </w:r>
    </w:p>
    <w:p w14:paraId="227177CE" w14:textId="77777777" w:rsidR="0081590C" w:rsidRPr="00257192" w:rsidRDefault="0081590C" w:rsidP="0081590C">
      <w:pPr>
        <w:jc w:val="center"/>
        <w:rPr>
          <w:rFonts w:ascii="Garamond" w:hAnsi="Garamond"/>
          <w:sz w:val="36"/>
          <w:szCs w:val="36"/>
        </w:rPr>
      </w:pPr>
    </w:p>
    <w:p w14:paraId="760DEAAE" w14:textId="768FC27A" w:rsidR="000850E9" w:rsidRPr="00257192" w:rsidRDefault="00CA2AD6" w:rsidP="00CA2AD6">
      <w:pPr>
        <w:rPr>
          <w:rFonts w:ascii="Garamond" w:hAnsi="Garamond"/>
          <w:sz w:val="36"/>
          <w:szCs w:val="36"/>
        </w:rPr>
      </w:pPr>
      <w:r w:rsidRPr="00257192">
        <w:rPr>
          <w:rFonts w:ascii="Garamond" w:hAnsi="Garamond"/>
          <w:sz w:val="36"/>
          <w:szCs w:val="36"/>
        </w:rPr>
        <w:tab/>
      </w:r>
      <w:r w:rsidRPr="00257192">
        <w:rPr>
          <w:rFonts w:ascii="Garamond" w:hAnsi="Garamond"/>
          <w:sz w:val="36"/>
          <w:szCs w:val="36"/>
        </w:rPr>
        <w:tab/>
      </w:r>
    </w:p>
    <w:p w14:paraId="51C0F5FA" w14:textId="37D53963" w:rsidR="0081590C" w:rsidRPr="00257192" w:rsidRDefault="00C621F5" w:rsidP="0081590C">
      <w:pPr>
        <w:jc w:val="center"/>
        <w:rPr>
          <w:rFonts w:ascii="Garamond" w:hAnsi="Garamond"/>
          <w:sz w:val="36"/>
          <w:szCs w:val="36"/>
        </w:rPr>
      </w:pPr>
      <w:r w:rsidRPr="00257192">
        <w:rPr>
          <w:rFonts w:ascii="Garamond" w:hAnsi="Garamond"/>
          <w:sz w:val="36"/>
          <w:szCs w:val="36"/>
        </w:rPr>
        <w:t xml:space="preserve">Leveranse og forvaltning av </w:t>
      </w:r>
      <w:r w:rsidR="00BA7E59" w:rsidRPr="00257192">
        <w:rPr>
          <w:rFonts w:ascii="Garamond" w:hAnsi="Garamond"/>
          <w:sz w:val="36"/>
          <w:szCs w:val="36"/>
        </w:rPr>
        <w:t>Microsoft &amp; Adobe Lisenser</w:t>
      </w:r>
    </w:p>
    <w:p w14:paraId="72A94D63" w14:textId="2D915764" w:rsidR="0081590C" w:rsidRPr="00257192" w:rsidRDefault="002B08DF" w:rsidP="0081590C">
      <w:pPr>
        <w:jc w:val="center"/>
        <w:rPr>
          <w:rFonts w:ascii="Garamond" w:hAnsi="Garamond"/>
          <w:sz w:val="36"/>
          <w:szCs w:val="36"/>
        </w:rPr>
      </w:pPr>
      <w:r w:rsidRPr="00257192">
        <w:rPr>
          <w:rFonts w:ascii="Garamond" w:hAnsi="Garamond"/>
          <w:sz w:val="36"/>
          <w:szCs w:val="36"/>
        </w:rPr>
        <w:t>Saksnr</w:t>
      </w:r>
      <w:r w:rsidR="004376E8" w:rsidRPr="00257192">
        <w:rPr>
          <w:rFonts w:ascii="Garamond" w:hAnsi="Garamond"/>
          <w:sz w:val="36"/>
          <w:szCs w:val="36"/>
        </w:rPr>
        <w:t>:</w:t>
      </w:r>
      <w:r w:rsidR="0081590C" w:rsidRPr="00257192">
        <w:rPr>
          <w:rFonts w:ascii="Garamond" w:hAnsi="Garamond"/>
          <w:sz w:val="36"/>
          <w:szCs w:val="36"/>
        </w:rPr>
        <w:t xml:space="preserve"> </w:t>
      </w:r>
      <w:r w:rsidR="00BA7E59" w:rsidRPr="00257192">
        <w:rPr>
          <w:rFonts w:ascii="Garamond" w:hAnsi="Garamond"/>
          <w:sz w:val="36"/>
          <w:szCs w:val="36"/>
        </w:rPr>
        <w:t>#26011</w:t>
      </w:r>
    </w:p>
    <w:p w14:paraId="640AB970" w14:textId="77777777" w:rsidR="0081590C" w:rsidRPr="00257192" w:rsidRDefault="0081590C" w:rsidP="0081590C">
      <w:pPr>
        <w:jc w:val="center"/>
        <w:rPr>
          <w:rFonts w:ascii="Garamond" w:hAnsi="Garamond"/>
          <w:color w:val="003300"/>
          <w:sz w:val="36"/>
          <w:szCs w:val="36"/>
        </w:rPr>
      </w:pPr>
    </w:p>
    <w:p w14:paraId="0A78DBE0" w14:textId="77777777" w:rsidR="0081590C" w:rsidRPr="00257192" w:rsidRDefault="0081590C" w:rsidP="0081590C">
      <w:pPr>
        <w:jc w:val="center"/>
        <w:rPr>
          <w:rFonts w:ascii="Garamond" w:hAnsi="Garamond"/>
          <w:color w:val="003300"/>
          <w:sz w:val="36"/>
          <w:szCs w:val="36"/>
        </w:rPr>
      </w:pPr>
    </w:p>
    <w:p w14:paraId="5997E036" w14:textId="77777777" w:rsidR="00F55E95" w:rsidRPr="00257192" w:rsidRDefault="00F55E95" w:rsidP="00F55E95">
      <w:pPr>
        <w:ind w:left="708" w:hanging="708"/>
        <w:jc w:val="center"/>
        <w:rPr>
          <w:rFonts w:ascii="Garamond" w:hAnsi="Garamond"/>
          <w:color w:val="003300"/>
          <w:sz w:val="36"/>
          <w:szCs w:val="36"/>
        </w:rPr>
      </w:pPr>
    </w:p>
    <w:p w14:paraId="32816E88" w14:textId="77777777" w:rsidR="00F55E95" w:rsidRPr="00257192" w:rsidRDefault="00F55E95" w:rsidP="00F55E95">
      <w:pPr>
        <w:ind w:left="708" w:hanging="708"/>
        <w:jc w:val="center"/>
        <w:rPr>
          <w:rFonts w:ascii="Garamond" w:hAnsi="Garamond"/>
          <w:color w:val="003300"/>
          <w:sz w:val="36"/>
          <w:szCs w:val="36"/>
        </w:rPr>
      </w:pPr>
    </w:p>
    <w:p w14:paraId="2A7A1500" w14:textId="77777777" w:rsidR="0081590C" w:rsidRPr="00257192" w:rsidRDefault="0081590C" w:rsidP="00D723D1">
      <w:pPr>
        <w:rPr>
          <w:rFonts w:ascii="Garamond" w:hAnsi="Garamond"/>
          <w:color w:val="003300"/>
          <w:sz w:val="36"/>
          <w:szCs w:val="36"/>
        </w:rPr>
      </w:pPr>
    </w:p>
    <w:p w14:paraId="28846051" w14:textId="77777777" w:rsidR="0081590C" w:rsidRPr="00257192" w:rsidRDefault="0081590C" w:rsidP="0081590C">
      <w:pPr>
        <w:jc w:val="center"/>
        <w:rPr>
          <w:rFonts w:ascii="Garamond" w:hAnsi="Garamond"/>
          <w:color w:val="003300"/>
          <w:sz w:val="36"/>
          <w:szCs w:val="36"/>
        </w:rPr>
      </w:pPr>
    </w:p>
    <w:p w14:paraId="796FC98E" w14:textId="77777777" w:rsidR="0081590C" w:rsidRPr="00257192" w:rsidRDefault="0081590C" w:rsidP="0081590C">
      <w:pPr>
        <w:jc w:val="center"/>
        <w:rPr>
          <w:rFonts w:ascii="Garamond" w:hAnsi="Garamond"/>
          <w:color w:val="003300"/>
          <w:sz w:val="36"/>
          <w:szCs w:val="36"/>
        </w:rPr>
      </w:pPr>
    </w:p>
    <w:p w14:paraId="50944D63" w14:textId="77777777" w:rsidR="0081590C" w:rsidRPr="00257192" w:rsidRDefault="0081590C" w:rsidP="0081590C">
      <w:pPr>
        <w:jc w:val="center"/>
        <w:rPr>
          <w:rFonts w:ascii="Garamond" w:hAnsi="Garamond"/>
          <w:color w:val="003300"/>
          <w:sz w:val="36"/>
          <w:szCs w:val="36"/>
        </w:rPr>
      </w:pPr>
    </w:p>
    <w:p w14:paraId="6469B218" w14:textId="77777777" w:rsidR="0081590C" w:rsidRPr="00257192" w:rsidRDefault="00D723D1" w:rsidP="0081590C">
      <w:pPr>
        <w:jc w:val="center"/>
        <w:rPr>
          <w:rFonts w:ascii="Garamond" w:hAnsi="Garamond"/>
        </w:rPr>
      </w:pPr>
      <w:r w:rsidRPr="00257192">
        <w:rPr>
          <w:rFonts w:ascii="Garamond" w:hAnsi="Garamond"/>
          <w:b/>
          <w:sz w:val="32"/>
          <w:szCs w:val="32"/>
        </w:rPr>
        <w:br w:type="page"/>
      </w:r>
      <w:r w:rsidR="0081590C" w:rsidRPr="00257192">
        <w:rPr>
          <w:rFonts w:ascii="Garamond" w:hAnsi="Garamond"/>
          <w:b/>
          <w:sz w:val="24"/>
          <w:szCs w:val="24"/>
        </w:rPr>
        <w:lastRenderedPageBreak/>
        <w:t>Innhold</w:t>
      </w:r>
      <w:r w:rsidR="0081590C" w:rsidRPr="00257192">
        <w:rPr>
          <w:rFonts w:ascii="Garamond" w:hAnsi="Garamond"/>
          <w:b/>
          <w:sz w:val="32"/>
          <w:szCs w:val="32"/>
        </w:rPr>
        <w:t xml:space="preserve"> </w:t>
      </w:r>
    </w:p>
    <w:p w14:paraId="1BDFFEE2" w14:textId="28BD055F" w:rsidR="005056C6" w:rsidRDefault="00105080">
      <w:pPr>
        <w:pStyle w:val="INNH1"/>
        <w:rPr>
          <w:rFonts w:asciiTheme="minorHAnsi" w:eastAsiaTheme="minorEastAsia" w:hAnsiTheme="minorHAnsi"/>
          <w:b w:val="0"/>
          <w:bCs w:val="0"/>
          <w:kern w:val="2"/>
          <w:sz w:val="24"/>
          <w:szCs w:val="24"/>
          <w14:ligatures w14:val="standardContextual"/>
        </w:rPr>
      </w:pPr>
      <w:r w:rsidRPr="00257192">
        <w:rPr>
          <w:rFonts w:ascii="Garamond" w:hAnsi="Garamond" w:cs="Times New Roman"/>
          <w:b w:val="0"/>
          <w:bCs w:val="0"/>
          <w:noProof w:val="0"/>
          <w:sz w:val="24"/>
          <w:szCs w:val="24"/>
        </w:rPr>
        <w:fldChar w:fldCharType="begin"/>
      </w:r>
      <w:r w:rsidR="0081590C" w:rsidRPr="00257192">
        <w:rPr>
          <w:rFonts w:ascii="Garamond" w:hAnsi="Garamond" w:cs="Times New Roman"/>
          <w:b w:val="0"/>
          <w:bCs w:val="0"/>
          <w:noProof w:val="0"/>
          <w:sz w:val="24"/>
          <w:szCs w:val="24"/>
        </w:rPr>
        <w:instrText xml:space="preserve"> TOC \o "1-2" \h \z \u </w:instrText>
      </w:r>
      <w:r w:rsidRPr="00257192">
        <w:rPr>
          <w:rFonts w:ascii="Garamond" w:hAnsi="Garamond" w:cs="Times New Roman"/>
          <w:b w:val="0"/>
          <w:bCs w:val="0"/>
          <w:noProof w:val="0"/>
          <w:sz w:val="24"/>
          <w:szCs w:val="24"/>
        </w:rPr>
        <w:fldChar w:fldCharType="separate"/>
      </w:r>
      <w:hyperlink w:anchor="_Toc239421388" w:history="1">
        <w:r w:rsidR="005056C6" w:rsidRPr="007C704A">
          <w:rPr>
            <w:rStyle w:val="Hyperkobling"/>
            <w:rFonts w:ascii="Garamond" w:hAnsi="Garamond" w:cs="Times New Roman"/>
          </w:rPr>
          <w:t>1</w:t>
        </w:r>
        <w:r w:rsidR="005056C6">
          <w:rPr>
            <w:rFonts w:asciiTheme="minorHAnsi" w:eastAsiaTheme="minorEastAsia" w:hAnsiTheme="minorHAnsi"/>
            <w:b w:val="0"/>
            <w:bCs w:val="0"/>
            <w:kern w:val="2"/>
            <w:sz w:val="24"/>
            <w:szCs w:val="24"/>
            <w14:ligatures w14:val="standardContextual"/>
          </w:rPr>
          <w:tab/>
        </w:r>
        <w:r w:rsidR="005056C6" w:rsidRPr="007C704A">
          <w:rPr>
            <w:rStyle w:val="Hyperkobling"/>
            <w:rFonts w:ascii="Garamond" w:hAnsi="Garamond" w:cs="Times New Roman"/>
          </w:rPr>
          <w:t>GENERELL BESKRIVELSE</w:t>
        </w:r>
        <w:r w:rsidR="005056C6">
          <w:rPr>
            <w:webHidden/>
          </w:rPr>
          <w:tab/>
        </w:r>
        <w:r w:rsidR="005056C6">
          <w:rPr>
            <w:webHidden/>
          </w:rPr>
          <w:fldChar w:fldCharType="begin"/>
        </w:r>
        <w:r w:rsidR="005056C6">
          <w:rPr>
            <w:webHidden/>
          </w:rPr>
          <w:instrText xml:space="preserve"> PAGEREF _Toc239421388 \h </w:instrText>
        </w:r>
        <w:r w:rsidR="005056C6">
          <w:rPr>
            <w:webHidden/>
          </w:rPr>
        </w:r>
        <w:r w:rsidR="005056C6">
          <w:rPr>
            <w:webHidden/>
          </w:rPr>
          <w:fldChar w:fldCharType="separate"/>
        </w:r>
        <w:r w:rsidR="005056C6">
          <w:rPr>
            <w:webHidden/>
          </w:rPr>
          <w:t>3</w:t>
        </w:r>
        <w:r w:rsidR="005056C6">
          <w:rPr>
            <w:webHidden/>
          </w:rPr>
          <w:fldChar w:fldCharType="end"/>
        </w:r>
      </w:hyperlink>
    </w:p>
    <w:p w14:paraId="7B41D6F9" w14:textId="39640681" w:rsidR="005056C6" w:rsidRDefault="005056C6">
      <w:pPr>
        <w:pStyle w:val="INNH2"/>
        <w:tabs>
          <w:tab w:val="left" w:pos="720"/>
          <w:tab w:val="right" w:leader="dot" w:pos="9396"/>
        </w:tabs>
        <w:rPr>
          <w:rFonts w:asciiTheme="minorHAnsi" w:eastAsiaTheme="minorEastAsia" w:hAnsiTheme="minorHAnsi" w:cstheme="minorBidi"/>
          <w:noProof/>
          <w:kern w:val="2"/>
          <w:sz w:val="24"/>
          <w:szCs w:val="24"/>
          <w14:ligatures w14:val="standardContextual"/>
        </w:rPr>
      </w:pPr>
      <w:hyperlink w:anchor="_Toc239421389" w:history="1">
        <w:r w:rsidRPr="007C704A">
          <w:rPr>
            <w:rStyle w:val="Hyperkobling"/>
            <w:rFonts w:ascii="Garamond" w:hAnsi="Garamond"/>
            <w:noProof/>
          </w:rPr>
          <w:t>1.1</w:t>
        </w:r>
        <w:r>
          <w:rPr>
            <w:rFonts w:asciiTheme="minorHAnsi" w:eastAsiaTheme="minorEastAsia" w:hAnsiTheme="minorHAnsi" w:cstheme="minorBidi"/>
            <w:noProof/>
            <w:kern w:val="2"/>
            <w:sz w:val="24"/>
            <w:szCs w:val="24"/>
            <w14:ligatures w14:val="standardContextual"/>
          </w:rPr>
          <w:tab/>
        </w:r>
        <w:r w:rsidRPr="007C704A">
          <w:rPr>
            <w:rStyle w:val="Hyperkobling"/>
            <w:rFonts w:ascii="Garamond" w:hAnsi="Garamond"/>
            <w:noProof/>
          </w:rPr>
          <w:t>Oppdragsgiver</w:t>
        </w:r>
        <w:r>
          <w:rPr>
            <w:noProof/>
            <w:webHidden/>
          </w:rPr>
          <w:tab/>
        </w:r>
        <w:r>
          <w:rPr>
            <w:noProof/>
            <w:webHidden/>
          </w:rPr>
          <w:fldChar w:fldCharType="begin"/>
        </w:r>
        <w:r>
          <w:rPr>
            <w:noProof/>
            <w:webHidden/>
          </w:rPr>
          <w:instrText xml:space="preserve"> PAGEREF _Toc239421389 \h </w:instrText>
        </w:r>
        <w:r>
          <w:rPr>
            <w:noProof/>
            <w:webHidden/>
          </w:rPr>
        </w:r>
        <w:r>
          <w:rPr>
            <w:noProof/>
            <w:webHidden/>
          </w:rPr>
          <w:fldChar w:fldCharType="separate"/>
        </w:r>
        <w:r>
          <w:rPr>
            <w:noProof/>
            <w:webHidden/>
          </w:rPr>
          <w:t>3</w:t>
        </w:r>
        <w:r>
          <w:rPr>
            <w:noProof/>
            <w:webHidden/>
          </w:rPr>
          <w:fldChar w:fldCharType="end"/>
        </w:r>
      </w:hyperlink>
    </w:p>
    <w:p w14:paraId="27E11B79" w14:textId="1BA69977" w:rsidR="005056C6" w:rsidRDefault="005056C6">
      <w:pPr>
        <w:pStyle w:val="INNH2"/>
        <w:tabs>
          <w:tab w:val="left" w:pos="720"/>
          <w:tab w:val="right" w:leader="dot" w:pos="9396"/>
        </w:tabs>
        <w:rPr>
          <w:rFonts w:asciiTheme="minorHAnsi" w:eastAsiaTheme="minorEastAsia" w:hAnsiTheme="minorHAnsi" w:cstheme="minorBidi"/>
          <w:noProof/>
          <w:kern w:val="2"/>
          <w:sz w:val="24"/>
          <w:szCs w:val="24"/>
          <w14:ligatures w14:val="standardContextual"/>
        </w:rPr>
      </w:pPr>
      <w:hyperlink w:anchor="_Toc239421390" w:history="1">
        <w:r w:rsidRPr="007C704A">
          <w:rPr>
            <w:rStyle w:val="Hyperkobling"/>
            <w:rFonts w:ascii="Garamond" w:hAnsi="Garamond"/>
            <w:noProof/>
          </w:rPr>
          <w:t>1.2</w:t>
        </w:r>
        <w:r>
          <w:rPr>
            <w:rFonts w:asciiTheme="minorHAnsi" w:eastAsiaTheme="minorEastAsia" w:hAnsiTheme="minorHAnsi" w:cstheme="minorBidi"/>
            <w:noProof/>
            <w:kern w:val="2"/>
            <w:sz w:val="24"/>
            <w:szCs w:val="24"/>
            <w14:ligatures w14:val="standardContextual"/>
          </w:rPr>
          <w:tab/>
        </w:r>
        <w:r w:rsidRPr="007C704A">
          <w:rPr>
            <w:rStyle w:val="Hyperkobling"/>
            <w:rFonts w:ascii="Garamond" w:hAnsi="Garamond"/>
            <w:noProof/>
          </w:rPr>
          <w:t>Anskaffelsens formål</w:t>
        </w:r>
        <w:r>
          <w:rPr>
            <w:noProof/>
            <w:webHidden/>
          </w:rPr>
          <w:tab/>
        </w:r>
        <w:r>
          <w:rPr>
            <w:noProof/>
            <w:webHidden/>
          </w:rPr>
          <w:fldChar w:fldCharType="begin"/>
        </w:r>
        <w:r>
          <w:rPr>
            <w:noProof/>
            <w:webHidden/>
          </w:rPr>
          <w:instrText xml:space="preserve"> PAGEREF _Toc239421390 \h </w:instrText>
        </w:r>
        <w:r>
          <w:rPr>
            <w:noProof/>
            <w:webHidden/>
          </w:rPr>
        </w:r>
        <w:r>
          <w:rPr>
            <w:noProof/>
            <w:webHidden/>
          </w:rPr>
          <w:fldChar w:fldCharType="separate"/>
        </w:r>
        <w:r>
          <w:rPr>
            <w:noProof/>
            <w:webHidden/>
          </w:rPr>
          <w:t>3</w:t>
        </w:r>
        <w:r>
          <w:rPr>
            <w:noProof/>
            <w:webHidden/>
          </w:rPr>
          <w:fldChar w:fldCharType="end"/>
        </w:r>
      </w:hyperlink>
    </w:p>
    <w:p w14:paraId="01E7C51B" w14:textId="5C6E552E" w:rsidR="005056C6" w:rsidRDefault="005056C6">
      <w:pPr>
        <w:pStyle w:val="INNH2"/>
        <w:tabs>
          <w:tab w:val="left" w:pos="720"/>
          <w:tab w:val="right" w:leader="dot" w:pos="9396"/>
        </w:tabs>
        <w:rPr>
          <w:rFonts w:asciiTheme="minorHAnsi" w:eastAsiaTheme="minorEastAsia" w:hAnsiTheme="minorHAnsi" w:cstheme="minorBidi"/>
          <w:noProof/>
          <w:kern w:val="2"/>
          <w:sz w:val="24"/>
          <w:szCs w:val="24"/>
          <w14:ligatures w14:val="standardContextual"/>
        </w:rPr>
      </w:pPr>
      <w:hyperlink w:anchor="_Toc239421391" w:history="1">
        <w:r w:rsidRPr="007C704A">
          <w:rPr>
            <w:rStyle w:val="Hyperkobling"/>
            <w:rFonts w:ascii="Garamond" w:hAnsi="Garamond"/>
            <w:noProof/>
          </w:rPr>
          <w:t>1.3</w:t>
        </w:r>
        <w:r>
          <w:rPr>
            <w:rFonts w:asciiTheme="minorHAnsi" w:eastAsiaTheme="minorEastAsia" w:hAnsiTheme="minorHAnsi" w:cstheme="minorBidi"/>
            <w:noProof/>
            <w:kern w:val="2"/>
            <w:sz w:val="24"/>
            <w:szCs w:val="24"/>
            <w14:ligatures w14:val="standardContextual"/>
          </w:rPr>
          <w:tab/>
        </w:r>
        <w:r w:rsidRPr="007C704A">
          <w:rPr>
            <w:rStyle w:val="Hyperkobling"/>
            <w:rFonts w:ascii="Garamond" w:hAnsi="Garamond"/>
            <w:noProof/>
          </w:rPr>
          <w:t>Anskaffelsens varighet og omfang</w:t>
        </w:r>
        <w:r>
          <w:rPr>
            <w:noProof/>
            <w:webHidden/>
          </w:rPr>
          <w:tab/>
        </w:r>
        <w:r>
          <w:rPr>
            <w:noProof/>
            <w:webHidden/>
          </w:rPr>
          <w:fldChar w:fldCharType="begin"/>
        </w:r>
        <w:r>
          <w:rPr>
            <w:noProof/>
            <w:webHidden/>
          </w:rPr>
          <w:instrText xml:space="preserve"> PAGEREF _Toc239421391 \h </w:instrText>
        </w:r>
        <w:r>
          <w:rPr>
            <w:noProof/>
            <w:webHidden/>
          </w:rPr>
        </w:r>
        <w:r>
          <w:rPr>
            <w:noProof/>
            <w:webHidden/>
          </w:rPr>
          <w:fldChar w:fldCharType="separate"/>
        </w:r>
        <w:r>
          <w:rPr>
            <w:noProof/>
            <w:webHidden/>
          </w:rPr>
          <w:t>3</w:t>
        </w:r>
        <w:r>
          <w:rPr>
            <w:noProof/>
            <w:webHidden/>
          </w:rPr>
          <w:fldChar w:fldCharType="end"/>
        </w:r>
      </w:hyperlink>
    </w:p>
    <w:p w14:paraId="33814F9C" w14:textId="522E7288" w:rsidR="005056C6" w:rsidRDefault="005056C6">
      <w:pPr>
        <w:pStyle w:val="INNH2"/>
        <w:tabs>
          <w:tab w:val="left" w:pos="720"/>
          <w:tab w:val="right" w:leader="dot" w:pos="9396"/>
        </w:tabs>
        <w:rPr>
          <w:rFonts w:asciiTheme="minorHAnsi" w:eastAsiaTheme="minorEastAsia" w:hAnsiTheme="minorHAnsi" w:cstheme="minorBidi"/>
          <w:noProof/>
          <w:kern w:val="2"/>
          <w:sz w:val="24"/>
          <w:szCs w:val="24"/>
          <w14:ligatures w14:val="standardContextual"/>
        </w:rPr>
      </w:pPr>
      <w:hyperlink w:anchor="_Toc239421392" w:history="1">
        <w:r w:rsidRPr="007C704A">
          <w:rPr>
            <w:rStyle w:val="Hyperkobling"/>
            <w:rFonts w:ascii="Garamond" w:hAnsi="Garamond"/>
            <w:noProof/>
          </w:rPr>
          <w:t>1.4</w:t>
        </w:r>
        <w:r>
          <w:rPr>
            <w:rFonts w:asciiTheme="minorHAnsi" w:eastAsiaTheme="minorEastAsia" w:hAnsiTheme="minorHAnsi" w:cstheme="minorBidi"/>
            <w:noProof/>
            <w:kern w:val="2"/>
            <w:sz w:val="24"/>
            <w:szCs w:val="24"/>
            <w14:ligatures w14:val="standardContextual"/>
          </w:rPr>
          <w:tab/>
        </w:r>
        <w:r w:rsidRPr="007C704A">
          <w:rPr>
            <w:rStyle w:val="Hyperkobling"/>
            <w:rFonts w:ascii="Garamond" w:hAnsi="Garamond"/>
            <w:noProof/>
          </w:rPr>
          <w:t>Kontraktsvilkår</w:t>
        </w:r>
        <w:r>
          <w:rPr>
            <w:noProof/>
            <w:webHidden/>
          </w:rPr>
          <w:tab/>
        </w:r>
        <w:r>
          <w:rPr>
            <w:noProof/>
            <w:webHidden/>
          </w:rPr>
          <w:fldChar w:fldCharType="begin"/>
        </w:r>
        <w:r>
          <w:rPr>
            <w:noProof/>
            <w:webHidden/>
          </w:rPr>
          <w:instrText xml:space="preserve"> PAGEREF _Toc239421392 \h </w:instrText>
        </w:r>
        <w:r>
          <w:rPr>
            <w:noProof/>
            <w:webHidden/>
          </w:rPr>
        </w:r>
        <w:r>
          <w:rPr>
            <w:noProof/>
            <w:webHidden/>
          </w:rPr>
          <w:fldChar w:fldCharType="separate"/>
        </w:r>
        <w:r>
          <w:rPr>
            <w:noProof/>
            <w:webHidden/>
          </w:rPr>
          <w:t>4</w:t>
        </w:r>
        <w:r>
          <w:rPr>
            <w:noProof/>
            <w:webHidden/>
          </w:rPr>
          <w:fldChar w:fldCharType="end"/>
        </w:r>
      </w:hyperlink>
    </w:p>
    <w:p w14:paraId="02D7F35D" w14:textId="44ABA6A0" w:rsidR="005056C6" w:rsidRDefault="005056C6">
      <w:pPr>
        <w:pStyle w:val="INNH2"/>
        <w:tabs>
          <w:tab w:val="left" w:pos="720"/>
          <w:tab w:val="right" w:leader="dot" w:pos="9396"/>
        </w:tabs>
        <w:rPr>
          <w:rFonts w:asciiTheme="minorHAnsi" w:eastAsiaTheme="minorEastAsia" w:hAnsiTheme="minorHAnsi" w:cstheme="minorBidi"/>
          <w:noProof/>
          <w:kern w:val="2"/>
          <w:sz w:val="24"/>
          <w:szCs w:val="24"/>
          <w14:ligatures w14:val="standardContextual"/>
        </w:rPr>
      </w:pPr>
      <w:hyperlink w:anchor="_Toc239421393" w:history="1">
        <w:r w:rsidRPr="007C704A">
          <w:rPr>
            <w:rStyle w:val="Hyperkobling"/>
            <w:rFonts w:ascii="Garamond" w:hAnsi="Garamond"/>
            <w:noProof/>
          </w:rPr>
          <w:t>1.5</w:t>
        </w:r>
        <w:r>
          <w:rPr>
            <w:rFonts w:asciiTheme="minorHAnsi" w:eastAsiaTheme="minorEastAsia" w:hAnsiTheme="minorHAnsi" w:cstheme="minorBidi"/>
            <w:noProof/>
            <w:kern w:val="2"/>
            <w:sz w:val="24"/>
            <w:szCs w:val="24"/>
            <w14:ligatures w14:val="standardContextual"/>
          </w:rPr>
          <w:tab/>
        </w:r>
        <w:r w:rsidRPr="007C704A">
          <w:rPr>
            <w:rStyle w:val="Hyperkobling"/>
            <w:rFonts w:ascii="Garamond" w:hAnsi="Garamond"/>
            <w:noProof/>
          </w:rPr>
          <w:t>Deltilbud og alternative tilbud</w:t>
        </w:r>
        <w:r>
          <w:rPr>
            <w:noProof/>
            <w:webHidden/>
          </w:rPr>
          <w:tab/>
        </w:r>
        <w:r>
          <w:rPr>
            <w:noProof/>
            <w:webHidden/>
          </w:rPr>
          <w:fldChar w:fldCharType="begin"/>
        </w:r>
        <w:r>
          <w:rPr>
            <w:noProof/>
            <w:webHidden/>
          </w:rPr>
          <w:instrText xml:space="preserve"> PAGEREF _Toc239421393 \h </w:instrText>
        </w:r>
        <w:r>
          <w:rPr>
            <w:noProof/>
            <w:webHidden/>
          </w:rPr>
        </w:r>
        <w:r>
          <w:rPr>
            <w:noProof/>
            <w:webHidden/>
          </w:rPr>
          <w:fldChar w:fldCharType="separate"/>
        </w:r>
        <w:r>
          <w:rPr>
            <w:noProof/>
            <w:webHidden/>
          </w:rPr>
          <w:t>4</w:t>
        </w:r>
        <w:r>
          <w:rPr>
            <w:noProof/>
            <w:webHidden/>
          </w:rPr>
          <w:fldChar w:fldCharType="end"/>
        </w:r>
      </w:hyperlink>
    </w:p>
    <w:p w14:paraId="319FD92E" w14:textId="6EA2021B" w:rsidR="005056C6" w:rsidRDefault="005056C6">
      <w:pPr>
        <w:pStyle w:val="INNH2"/>
        <w:tabs>
          <w:tab w:val="left" w:pos="720"/>
          <w:tab w:val="right" w:leader="dot" w:pos="9396"/>
        </w:tabs>
        <w:rPr>
          <w:rFonts w:asciiTheme="minorHAnsi" w:eastAsiaTheme="minorEastAsia" w:hAnsiTheme="minorHAnsi" w:cstheme="minorBidi"/>
          <w:noProof/>
          <w:kern w:val="2"/>
          <w:sz w:val="24"/>
          <w:szCs w:val="24"/>
          <w14:ligatures w14:val="standardContextual"/>
        </w:rPr>
      </w:pPr>
      <w:hyperlink w:anchor="_Toc239421394" w:history="1">
        <w:r w:rsidRPr="007C704A">
          <w:rPr>
            <w:rStyle w:val="Hyperkobling"/>
            <w:rFonts w:ascii="Garamond" w:hAnsi="Garamond"/>
            <w:noProof/>
          </w:rPr>
          <w:t>1.6</w:t>
        </w:r>
        <w:r>
          <w:rPr>
            <w:rFonts w:asciiTheme="minorHAnsi" w:eastAsiaTheme="minorEastAsia" w:hAnsiTheme="minorHAnsi" w:cstheme="minorBidi"/>
            <w:noProof/>
            <w:kern w:val="2"/>
            <w:sz w:val="24"/>
            <w:szCs w:val="24"/>
            <w14:ligatures w14:val="standardContextual"/>
          </w:rPr>
          <w:tab/>
        </w:r>
        <w:r w:rsidRPr="007C704A">
          <w:rPr>
            <w:rStyle w:val="Hyperkobling"/>
            <w:rFonts w:ascii="Garamond" w:hAnsi="Garamond"/>
            <w:noProof/>
          </w:rPr>
          <w:t>Viktige datoer</w:t>
        </w:r>
        <w:r>
          <w:rPr>
            <w:noProof/>
            <w:webHidden/>
          </w:rPr>
          <w:tab/>
        </w:r>
        <w:r>
          <w:rPr>
            <w:noProof/>
            <w:webHidden/>
          </w:rPr>
          <w:fldChar w:fldCharType="begin"/>
        </w:r>
        <w:r>
          <w:rPr>
            <w:noProof/>
            <w:webHidden/>
          </w:rPr>
          <w:instrText xml:space="preserve"> PAGEREF _Toc239421394 \h </w:instrText>
        </w:r>
        <w:r>
          <w:rPr>
            <w:noProof/>
            <w:webHidden/>
          </w:rPr>
        </w:r>
        <w:r>
          <w:rPr>
            <w:noProof/>
            <w:webHidden/>
          </w:rPr>
          <w:fldChar w:fldCharType="separate"/>
        </w:r>
        <w:r>
          <w:rPr>
            <w:noProof/>
            <w:webHidden/>
          </w:rPr>
          <w:t>4</w:t>
        </w:r>
        <w:r>
          <w:rPr>
            <w:noProof/>
            <w:webHidden/>
          </w:rPr>
          <w:fldChar w:fldCharType="end"/>
        </w:r>
      </w:hyperlink>
    </w:p>
    <w:p w14:paraId="5C5B7B80" w14:textId="6B8F570C" w:rsidR="005056C6" w:rsidRDefault="005056C6">
      <w:pPr>
        <w:pStyle w:val="INNH1"/>
        <w:rPr>
          <w:rFonts w:asciiTheme="minorHAnsi" w:eastAsiaTheme="minorEastAsia" w:hAnsiTheme="minorHAnsi"/>
          <w:b w:val="0"/>
          <w:bCs w:val="0"/>
          <w:kern w:val="2"/>
          <w:sz w:val="24"/>
          <w:szCs w:val="24"/>
          <w14:ligatures w14:val="standardContextual"/>
        </w:rPr>
      </w:pPr>
      <w:hyperlink w:anchor="_Toc239421395" w:history="1">
        <w:r w:rsidRPr="007C704A">
          <w:rPr>
            <w:rStyle w:val="Hyperkobling"/>
            <w:rFonts w:ascii="Garamond" w:hAnsi="Garamond" w:cs="Times New Roman"/>
          </w:rPr>
          <w:t>2</w:t>
        </w:r>
        <w:r>
          <w:rPr>
            <w:rFonts w:asciiTheme="minorHAnsi" w:eastAsiaTheme="minorEastAsia" w:hAnsiTheme="minorHAnsi"/>
            <w:b w:val="0"/>
            <w:bCs w:val="0"/>
            <w:kern w:val="2"/>
            <w:sz w:val="24"/>
            <w:szCs w:val="24"/>
            <w14:ligatures w14:val="standardContextual"/>
          </w:rPr>
          <w:tab/>
        </w:r>
        <w:r w:rsidRPr="007C704A">
          <w:rPr>
            <w:rStyle w:val="Hyperkobling"/>
            <w:rFonts w:ascii="Garamond" w:hAnsi="Garamond" w:cs="Times New Roman"/>
          </w:rPr>
          <w:t>REGLER FOR GJENNOMFØRING AV KONKURRANSEN OG KRAV TIL TILBUD</w:t>
        </w:r>
        <w:r>
          <w:rPr>
            <w:webHidden/>
          </w:rPr>
          <w:tab/>
        </w:r>
        <w:r>
          <w:rPr>
            <w:webHidden/>
          </w:rPr>
          <w:fldChar w:fldCharType="begin"/>
        </w:r>
        <w:r>
          <w:rPr>
            <w:webHidden/>
          </w:rPr>
          <w:instrText xml:space="preserve"> PAGEREF _Toc239421395 \h </w:instrText>
        </w:r>
        <w:r>
          <w:rPr>
            <w:webHidden/>
          </w:rPr>
        </w:r>
        <w:r>
          <w:rPr>
            <w:webHidden/>
          </w:rPr>
          <w:fldChar w:fldCharType="separate"/>
        </w:r>
        <w:r>
          <w:rPr>
            <w:webHidden/>
          </w:rPr>
          <w:t>5</w:t>
        </w:r>
        <w:r>
          <w:rPr>
            <w:webHidden/>
          </w:rPr>
          <w:fldChar w:fldCharType="end"/>
        </w:r>
      </w:hyperlink>
    </w:p>
    <w:p w14:paraId="3C9DBA69" w14:textId="4D3E22ED" w:rsidR="005056C6" w:rsidRDefault="005056C6">
      <w:pPr>
        <w:pStyle w:val="INNH2"/>
        <w:tabs>
          <w:tab w:val="left" w:pos="720"/>
          <w:tab w:val="right" w:leader="dot" w:pos="9396"/>
        </w:tabs>
        <w:rPr>
          <w:rFonts w:asciiTheme="minorHAnsi" w:eastAsiaTheme="minorEastAsia" w:hAnsiTheme="minorHAnsi" w:cstheme="minorBidi"/>
          <w:noProof/>
          <w:kern w:val="2"/>
          <w:sz w:val="24"/>
          <w:szCs w:val="24"/>
          <w14:ligatures w14:val="standardContextual"/>
        </w:rPr>
      </w:pPr>
      <w:hyperlink w:anchor="_Toc239421396" w:history="1">
        <w:r w:rsidRPr="007C704A">
          <w:rPr>
            <w:rStyle w:val="Hyperkobling"/>
            <w:rFonts w:ascii="Garamond" w:hAnsi="Garamond"/>
            <w:noProof/>
          </w:rPr>
          <w:t>2.1</w:t>
        </w:r>
        <w:r>
          <w:rPr>
            <w:rFonts w:asciiTheme="minorHAnsi" w:eastAsiaTheme="minorEastAsia" w:hAnsiTheme="minorHAnsi" w:cstheme="minorBidi"/>
            <w:noProof/>
            <w:kern w:val="2"/>
            <w:sz w:val="24"/>
            <w:szCs w:val="24"/>
            <w14:ligatures w14:val="standardContextual"/>
          </w:rPr>
          <w:tab/>
        </w:r>
        <w:r w:rsidRPr="007C704A">
          <w:rPr>
            <w:rStyle w:val="Hyperkobling"/>
            <w:rFonts w:ascii="Garamond" w:hAnsi="Garamond"/>
            <w:noProof/>
          </w:rPr>
          <w:t>Anskaffelsesprosedyre</w:t>
        </w:r>
        <w:r>
          <w:rPr>
            <w:noProof/>
            <w:webHidden/>
          </w:rPr>
          <w:tab/>
        </w:r>
        <w:r>
          <w:rPr>
            <w:noProof/>
            <w:webHidden/>
          </w:rPr>
          <w:fldChar w:fldCharType="begin"/>
        </w:r>
        <w:r>
          <w:rPr>
            <w:noProof/>
            <w:webHidden/>
          </w:rPr>
          <w:instrText xml:space="preserve"> PAGEREF _Toc239421396 \h </w:instrText>
        </w:r>
        <w:r>
          <w:rPr>
            <w:noProof/>
            <w:webHidden/>
          </w:rPr>
        </w:r>
        <w:r>
          <w:rPr>
            <w:noProof/>
            <w:webHidden/>
          </w:rPr>
          <w:fldChar w:fldCharType="separate"/>
        </w:r>
        <w:r>
          <w:rPr>
            <w:noProof/>
            <w:webHidden/>
          </w:rPr>
          <w:t>5</w:t>
        </w:r>
        <w:r>
          <w:rPr>
            <w:noProof/>
            <w:webHidden/>
          </w:rPr>
          <w:fldChar w:fldCharType="end"/>
        </w:r>
      </w:hyperlink>
    </w:p>
    <w:p w14:paraId="0A0530FB" w14:textId="0AC9D701" w:rsidR="005056C6" w:rsidRDefault="005056C6">
      <w:pPr>
        <w:pStyle w:val="INNH2"/>
        <w:tabs>
          <w:tab w:val="left" w:pos="720"/>
          <w:tab w:val="right" w:leader="dot" w:pos="9396"/>
        </w:tabs>
        <w:rPr>
          <w:rFonts w:asciiTheme="minorHAnsi" w:eastAsiaTheme="minorEastAsia" w:hAnsiTheme="minorHAnsi" w:cstheme="minorBidi"/>
          <w:noProof/>
          <w:kern w:val="2"/>
          <w:sz w:val="24"/>
          <w:szCs w:val="24"/>
          <w14:ligatures w14:val="standardContextual"/>
        </w:rPr>
      </w:pPr>
      <w:hyperlink w:anchor="_Toc239421397" w:history="1">
        <w:r w:rsidRPr="007C704A">
          <w:rPr>
            <w:rStyle w:val="Hyperkobling"/>
            <w:rFonts w:ascii="Garamond" w:hAnsi="Garamond"/>
            <w:noProof/>
          </w:rPr>
          <w:t>2.2</w:t>
        </w:r>
        <w:r>
          <w:rPr>
            <w:rFonts w:asciiTheme="minorHAnsi" w:eastAsiaTheme="minorEastAsia" w:hAnsiTheme="minorHAnsi" w:cstheme="minorBidi"/>
            <w:noProof/>
            <w:kern w:val="2"/>
            <w:sz w:val="24"/>
            <w:szCs w:val="24"/>
            <w14:ligatures w14:val="standardContextual"/>
          </w:rPr>
          <w:tab/>
        </w:r>
        <w:r w:rsidRPr="007C704A">
          <w:rPr>
            <w:rStyle w:val="Hyperkobling"/>
            <w:rFonts w:ascii="Garamond" w:hAnsi="Garamond"/>
            <w:noProof/>
          </w:rPr>
          <w:t>Offentlighet og taushetsplikt</w:t>
        </w:r>
        <w:r>
          <w:rPr>
            <w:noProof/>
            <w:webHidden/>
          </w:rPr>
          <w:tab/>
        </w:r>
        <w:r>
          <w:rPr>
            <w:noProof/>
            <w:webHidden/>
          </w:rPr>
          <w:fldChar w:fldCharType="begin"/>
        </w:r>
        <w:r>
          <w:rPr>
            <w:noProof/>
            <w:webHidden/>
          </w:rPr>
          <w:instrText xml:space="preserve"> PAGEREF _Toc239421397 \h </w:instrText>
        </w:r>
        <w:r>
          <w:rPr>
            <w:noProof/>
            <w:webHidden/>
          </w:rPr>
        </w:r>
        <w:r>
          <w:rPr>
            <w:noProof/>
            <w:webHidden/>
          </w:rPr>
          <w:fldChar w:fldCharType="separate"/>
        </w:r>
        <w:r>
          <w:rPr>
            <w:noProof/>
            <w:webHidden/>
          </w:rPr>
          <w:t>5</w:t>
        </w:r>
        <w:r>
          <w:rPr>
            <w:noProof/>
            <w:webHidden/>
          </w:rPr>
          <w:fldChar w:fldCharType="end"/>
        </w:r>
      </w:hyperlink>
    </w:p>
    <w:p w14:paraId="0434B0B4" w14:textId="3B9BF547" w:rsidR="005056C6" w:rsidRDefault="005056C6">
      <w:pPr>
        <w:pStyle w:val="INNH2"/>
        <w:tabs>
          <w:tab w:val="left" w:pos="720"/>
          <w:tab w:val="right" w:leader="dot" w:pos="9396"/>
        </w:tabs>
        <w:rPr>
          <w:rFonts w:asciiTheme="minorHAnsi" w:eastAsiaTheme="minorEastAsia" w:hAnsiTheme="minorHAnsi" w:cstheme="minorBidi"/>
          <w:noProof/>
          <w:kern w:val="2"/>
          <w:sz w:val="24"/>
          <w:szCs w:val="24"/>
          <w14:ligatures w14:val="standardContextual"/>
        </w:rPr>
      </w:pPr>
      <w:hyperlink w:anchor="_Toc239421398" w:history="1">
        <w:r w:rsidRPr="007C704A">
          <w:rPr>
            <w:rStyle w:val="Hyperkobling"/>
            <w:rFonts w:ascii="Garamond" w:hAnsi="Garamond"/>
            <w:noProof/>
          </w:rPr>
          <w:t>2.3</w:t>
        </w:r>
        <w:r>
          <w:rPr>
            <w:rFonts w:asciiTheme="minorHAnsi" w:eastAsiaTheme="minorEastAsia" w:hAnsiTheme="minorHAnsi" w:cstheme="minorBidi"/>
            <w:noProof/>
            <w:kern w:val="2"/>
            <w:sz w:val="24"/>
            <w:szCs w:val="24"/>
            <w14:ligatures w14:val="standardContextual"/>
          </w:rPr>
          <w:tab/>
        </w:r>
        <w:r w:rsidRPr="007C704A">
          <w:rPr>
            <w:rStyle w:val="Hyperkobling"/>
            <w:rFonts w:ascii="Garamond" w:hAnsi="Garamond"/>
            <w:noProof/>
          </w:rPr>
          <w:t>Vedståelsesfrist</w:t>
        </w:r>
        <w:r>
          <w:rPr>
            <w:noProof/>
            <w:webHidden/>
          </w:rPr>
          <w:tab/>
        </w:r>
        <w:r>
          <w:rPr>
            <w:noProof/>
            <w:webHidden/>
          </w:rPr>
          <w:fldChar w:fldCharType="begin"/>
        </w:r>
        <w:r>
          <w:rPr>
            <w:noProof/>
            <w:webHidden/>
          </w:rPr>
          <w:instrText xml:space="preserve"> PAGEREF _Toc239421398 \h </w:instrText>
        </w:r>
        <w:r>
          <w:rPr>
            <w:noProof/>
            <w:webHidden/>
          </w:rPr>
        </w:r>
        <w:r>
          <w:rPr>
            <w:noProof/>
            <w:webHidden/>
          </w:rPr>
          <w:fldChar w:fldCharType="separate"/>
        </w:r>
        <w:r>
          <w:rPr>
            <w:noProof/>
            <w:webHidden/>
          </w:rPr>
          <w:t>5</w:t>
        </w:r>
        <w:r>
          <w:rPr>
            <w:noProof/>
            <w:webHidden/>
          </w:rPr>
          <w:fldChar w:fldCharType="end"/>
        </w:r>
      </w:hyperlink>
    </w:p>
    <w:p w14:paraId="746BA09C" w14:textId="2CD1D00A" w:rsidR="005056C6" w:rsidRDefault="005056C6">
      <w:pPr>
        <w:pStyle w:val="INNH2"/>
        <w:tabs>
          <w:tab w:val="left" w:pos="720"/>
          <w:tab w:val="right" w:leader="dot" w:pos="9396"/>
        </w:tabs>
        <w:rPr>
          <w:rFonts w:asciiTheme="minorHAnsi" w:eastAsiaTheme="minorEastAsia" w:hAnsiTheme="minorHAnsi" w:cstheme="minorBidi"/>
          <w:noProof/>
          <w:kern w:val="2"/>
          <w:sz w:val="24"/>
          <w:szCs w:val="24"/>
          <w14:ligatures w14:val="standardContextual"/>
        </w:rPr>
      </w:pPr>
      <w:hyperlink w:anchor="_Toc239421399" w:history="1">
        <w:r w:rsidRPr="007C704A">
          <w:rPr>
            <w:rStyle w:val="Hyperkobling"/>
            <w:rFonts w:ascii="Garamond" w:hAnsi="Garamond"/>
            <w:noProof/>
          </w:rPr>
          <w:t>2.4</w:t>
        </w:r>
        <w:r>
          <w:rPr>
            <w:rFonts w:asciiTheme="minorHAnsi" w:eastAsiaTheme="minorEastAsia" w:hAnsiTheme="minorHAnsi" w:cstheme="minorBidi"/>
            <w:noProof/>
            <w:kern w:val="2"/>
            <w:sz w:val="24"/>
            <w:szCs w:val="24"/>
            <w14:ligatures w14:val="standardContextual"/>
          </w:rPr>
          <w:tab/>
        </w:r>
        <w:r w:rsidRPr="007C704A">
          <w:rPr>
            <w:rStyle w:val="Hyperkobling"/>
            <w:rFonts w:ascii="Garamond" w:hAnsi="Garamond"/>
            <w:noProof/>
          </w:rPr>
          <w:t>Oppdatering av konkurransegrunnlaget</w:t>
        </w:r>
        <w:r>
          <w:rPr>
            <w:noProof/>
            <w:webHidden/>
          </w:rPr>
          <w:tab/>
        </w:r>
        <w:r>
          <w:rPr>
            <w:noProof/>
            <w:webHidden/>
          </w:rPr>
          <w:fldChar w:fldCharType="begin"/>
        </w:r>
        <w:r>
          <w:rPr>
            <w:noProof/>
            <w:webHidden/>
          </w:rPr>
          <w:instrText xml:space="preserve"> PAGEREF _Toc239421399 \h </w:instrText>
        </w:r>
        <w:r>
          <w:rPr>
            <w:noProof/>
            <w:webHidden/>
          </w:rPr>
        </w:r>
        <w:r>
          <w:rPr>
            <w:noProof/>
            <w:webHidden/>
          </w:rPr>
          <w:fldChar w:fldCharType="separate"/>
        </w:r>
        <w:r>
          <w:rPr>
            <w:noProof/>
            <w:webHidden/>
          </w:rPr>
          <w:t>5</w:t>
        </w:r>
        <w:r>
          <w:rPr>
            <w:noProof/>
            <w:webHidden/>
          </w:rPr>
          <w:fldChar w:fldCharType="end"/>
        </w:r>
      </w:hyperlink>
    </w:p>
    <w:p w14:paraId="5FFD7BDA" w14:textId="57985B79" w:rsidR="005056C6" w:rsidRDefault="005056C6">
      <w:pPr>
        <w:pStyle w:val="INNH2"/>
        <w:tabs>
          <w:tab w:val="left" w:pos="720"/>
          <w:tab w:val="right" w:leader="dot" w:pos="9396"/>
        </w:tabs>
        <w:rPr>
          <w:rFonts w:asciiTheme="minorHAnsi" w:eastAsiaTheme="minorEastAsia" w:hAnsiTheme="minorHAnsi" w:cstheme="minorBidi"/>
          <w:noProof/>
          <w:kern w:val="2"/>
          <w:sz w:val="24"/>
          <w:szCs w:val="24"/>
          <w14:ligatures w14:val="standardContextual"/>
        </w:rPr>
      </w:pPr>
      <w:hyperlink w:anchor="_Toc239421400" w:history="1">
        <w:r w:rsidRPr="007C704A">
          <w:rPr>
            <w:rStyle w:val="Hyperkobling"/>
            <w:rFonts w:ascii="Garamond" w:hAnsi="Garamond"/>
            <w:noProof/>
          </w:rPr>
          <w:t>2.5</w:t>
        </w:r>
        <w:r>
          <w:rPr>
            <w:rFonts w:asciiTheme="minorHAnsi" w:eastAsiaTheme="minorEastAsia" w:hAnsiTheme="minorHAnsi" w:cstheme="minorBidi"/>
            <w:noProof/>
            <w:kern w:val="2"/>
            <w:sz w:val="24"/>
            <w:szCs w:val="24"/>
            <w14:ligatures w14:val="standardContextual"/>
          </w:rPr>
          <w:tab/>
        </w:r>
        <w:r w:rsidRPr="007C704A">
          <w:rPr>
            <w:rStyle w:val="Hyperkobling"/>
            <w:rFonts w:ascii="Garamond" w:hAnsi="Garamond"/>
            <w:noProof/>
          </w:rPr>
          <w:t>Tilleggsopplysninger</w:t>
        </w:r>
        <w:r>
          <w:rPr>
            <w:noProof/>
            <w:webHidden/>
          </w:rPr>
          <w:tab/>
        </w:r>
        <w:r>
          <w:rPr>
            <w:noProof/>
            <w:webHidden/>
          </w:rPr>
          <w:fldChar w:fldCharType="begin"/>
        </w:r>
        <w:r>
          <w:rPr>
            <w:noProof/>
            <w:webHidden/>
          </w:rPr>
          <w:instrText xml:space="preserve"> PAGEREF _Toc239421400 \h </w:instrText>
        </w:r>
        <w:r>
          <w:rPr>
            <w:noProof/>
            <w:webHidden/>
          </w:rPr>
        </w:r>
        <w:r>
          <w:rPr>
            <w:noProof/>
            <w:webHidden/>
          </w:rPr>
          <w:fldChar w:fldCharType="separate"/>
        </w:r>
        <w:r>
          <w:rPr>
            <w:noProof/>
            <w:webHidden/>
          </w:rPr>
          <w:t>5</w:t>
        </w:r>
        <w:r>
          <w:rPr>
            <w:noProof/>
            <w:webHidden/>
          </w:rPr>
          <w:fldChar w:fldCharType="end"/>
        </w:r>
      </w:hyperlink>
    </w:p>
    <w:p w14:paraId="1A854BB7" w14:textId="37826E81" w:rsidR="005056C6" w:rsidRDefault="005056C6">
      <w:pPr>
        <w:pStyle w:val="INNH2"/>
        <w:tabs>
          <w:tab w:val="left" w:pos="720"/>
          <w:tab w:val="right" w:leader="dot" w:pos="9396"/>
        </w:tabs>
        <w:rPr>
          <w:rFonts w:asciiTheme="minorHAnsi" w:eastAsiaTheme="minorEastAsia" w:hAnsiTheme="minorHAnsi" w:cstheme="minorBidi"/>
          <w:noProof/>
          <w:kern w:val="2"/>
          <w:sz w:val="24"/>
          <w:szCs w:val="24"/>
          <w14:ligatures w14:val="standardContextual"/>
        </w:rPr>
      </w:pPr>
      <w:hyperlink w:anchor="_Toc239421401" w:history="1">
        <w:r w:rsidRPr="007C704A">
          <w:rPr>
            <w:rStyle w:val="Hyperkobling"/>
            <w:rFonts w:ascii="Garamond" w:hAnsi="Garamond"/>
            <w:noProof/>
          </w:rPr>
          <w:t>2.6</w:t>
        </w:r>
        <w:r>
          <w:rPr>
            <w:rFonts w:asciiTheme="minorHAnsi" w:eastAsiaTheme="minorEastAsia" w:hAnsiTheme="minorHAnsi" w:cstheme="minorBidi"/>
            <w:noProof/>
            <w:kern w:val="2"/>
            <w:sz w:val="24"/>
            <w:szCs w:val="24"/>
            <w14:ligatures w14:val="standardContextual"/>
          </w:rPr>
          <w:tab/>
        </w:r>
        <w:r w:rsidRPr="007C704A">
          <w:rPr>
            <w:rStyle w:val="Hyperkobling"/>
            <w:rFonts w:ascii="Garamond" w:hAnsi="Garamond"/>
            <w:noProof/>
          </w:rPr>
          <w:t>Tilbyders deltakelseskostander</w:t>
        </w:r>
        <w:r>
          <w:rPr>
            <w:noProof/>
            <w:webHidden/>
          </w:rPr>
          <w:tab/>
        </w:r>
        <w:r>
          <w:rPr>
            <w:noProof/>
            <w:webHidden/>
          </w:rPr>
          <w:fldChar w:fldCharType="begin"/>
        </w:r>
        <w:r>
          <w:rPr>
            <w:noProof/>
            <w:webHidden/>
          </w:rPr>
          <w:instrText xml:space="preserve"> PAGEREF _Toc239421401 \h </w:instrText>
        </w:r>
        <w:r>
          <w:rPr>
            <w:noProof/>
            <w:webHidden/>
          </w:rPr>
        </w:r>
        <w:r>
          <w:rPr>
            <w:noProof/>
            <w:webHidden/>
          </w:rPr>
          <w:fldChar w:fldCharType="separate"/>
        </w:r>
        <w:r>
          <w:rPr>
            <w:noProof/>
            <w:webHidden/>
          </w:rPr>
          <w:t>6</w:t>
        </w:r>
        <w:r>
          <w:rPr>
            <w:noProof/>
            <w:webHidden/>
          </w:rPr>
          <w:fldChar w:fldCharType="end"/>
        </w:r>
      </w:hyperlink>
    </w:p>
    <w:p w14:paraId="06B66614" w14:textId="2D4B3615" w:rsidR="005056C6" w:rsidRDefault="005056C6">
      <w:pPr>
        <w:pStyle w:val="INNH2"/>
        <w:tabs>
          <w:tab w:val="left" w:pos="720"/>
          <w:tab w:val="right" w:leader="dot" w:pos="9396"/>
        </w:tabs>
        <w:rPr>
          <w:rFonts w:asciiTheme="minorHAnsi" w:eastAsiaTheme="minorEastAsia" w:hAnsiTheme="minorHAnsi" w:cstheme="minorBidi"/>
          <w:noProof/>
          <w:kern w:val="2"/>
          <w:sz w:val="24"/>
          <w:szCs w:val="24"/>
          <w14:ligatures w14:val="standardContextual"/>
        </w:rPr>
      </w:pPr>
      <w:hyperlink w:anchor="_Toc239421402" w:history="1">
        <w:r w:rsidRPr="007C704A">
          <w:rPr>
            <w:rStyle w:val="Hyperkobling"/>
            <w:rFonts w:ascii="Garamond" w:hAnsi="Garamond"/>
            <w:noProof/>
          </w:rPr>
          <w:t>2.7</w:t>
        </w:r>
        <w:r>
          <w:rPr>
            <w:rFonts w:asciiTheme="minorHAnsi" w:eastAsiaTheme="minorEastAsia" w:hAnsiTheme="minorHAnsi" w:cstheme="minorBidi"/>
            <w:noProof/>
            <w:kern w:val="2"/>
            <w:sz w:val="24"/>
            <w:szCs w:val="24"/>
            <w14:ligatures w14:val="standardContextual"/>
          </w:rPr>
          <w:tab/>
        </w:r>
        <w:r w:rsidRPr="007C704A">
          <w:rPr>
            <w:rStyle w:val="Hyperkobling"/>
            <w:rFonts w:ascii="Garamond" w:hAnsi="Garamond"/>
            <w:noProof/>
          </w:rPr>
          <w:t>Språk</w:t>
        </w:r>
        <w:r>
          <w:rPr>
            <w:noProof/>
            <w:webHidden/>
          </w:rPr>
          <w:tab/>
        </w:r>
        <w:r>
          <w:rPr>
            <w:noProof/>
            <w:webHidden/>
          </w:rPr>
          <w:fldChar w:fldCharType="begin"/>
        </w:r>
        <w:r>
          <w:rPr>
            <w:noProof/>
            <w:webHidden/>
          </w:rPr>
          <w:instrText xml:space="preserve"> PAGEREF _Toc239421402 \h </w:instrText>
        </w:r>
        <w:r>
          <w:rPr>
            <w:noProof/>
            <w:webHidden/>
          </w:rPr>
        </w:r>
        <w:r>
          <w:rPr>
            <w:noProof/>
            <w:webHidden/>
          </w:rPr>
          <w:fldChar w:fldCharType="separate"/>
        </w:r>
        <w:r>
          <w:rPr>
            <w:noProof/>
            <w:webHidden/>
          </w:rPr>
          <w:t>6</w:t>
        </w:r>
        <w:r>
          <w:rPr>
            <w:noProof/>
            <w:webHidden/>
          </w:rPr>
          <w:fldChar w:fldCharType="end"/>
        </w:r>
      </w:hyperlink>
    </w:p>
    <w:p w14:paraId="1E76C264" w14:textId="3154CF06" w:rsidR="005056C6" w:rsidRDefault="005056C6">
      <w:pPr>
        <w:pStyle w:val="INNH2"/>
        <w:tabs>
          <w:tab w:val="left" w:pos="720"/>
          <w:tab w:val="right" w:leader="dot" w:pos="9396"/>
        </w:tabs>
        <w:rPr>
          <w:rFonts w:asciiTheme="minorHAnsi" w:eastAsiaTheme="minorEastAsia" w:hAnsiTheme="minorHAnsi" w:cstheme="minorBidi"/>
          <w:noProof/>
          <w:kern w:val="2"/>
          <w:sz w:val="24"/>
          <w:szCs w:val="24"/>
          <w14:ligatures w14:val="standardContextual"/>
        </w:rPr>
      </w:pPr>
      <w:hyperlink w:anchor="_Toc239421403" w:history="1">
        <w:r w:rsidRPr="007C704A">
          <w:rPr>
            <w:rStyle w:val="Hyperkobling"/>
            <w:rFonts w:ascii="Garamond" w:hAnsi="Garamond"/>
            <w:noProof/>
          </w:rPr>
          <w:t>2.8</w:t>
        </w:r>
        <w:r>
          <w:rPr>
            <w:rFonts w:asciiTheme="minorHAnsi" w:eastAsiaTheme="minorEastAsia" w:hAnsiTheme="minorHAnsi" w:cstheme="minorBidi"/>
            <w:noProof/>
            <w:kern w:val="2"/>
            <w:sz w:val="24"/>
            <w:szCs w:val="24"/>
            <w14:ligatures w14:val="standardContextual"/>
          </w:rPr>
          <w:tab/>
        </w:r>
        <w:r w:rsidRPr="007C704A">
          <w:rPr>
            <w:rStyle w:val="Hyperkobling"/>
            <w:rFonts w:ascii="Garamond" w:hAnsi="Garamond"/>
            <w:noProof/>
          </w:rPr>
          <w:t>Konkurransegrunnlaget og oppbygging</w:t>
        </w:r>
        <w:r>
          <w:rPr>
            <w:noProof/>
            <w:webHidden/>
          </w:rPr>
          <w:tab/>
        </w:r>
        <w:r>
          <w:rPr>
            <w:noProof/>
            <w:webHidden/>
          </w:rPr>
          <w:fldChar w:fldCharType="begin"/>
        </w:r>
        <w:r>
          <w:rPr>
            <w:noProof/>
            <w:webHidden/>
          </w:rPr>
          <w:instrText xml:space="preserve"> PAGEREF _Toc239421403 \h </w:instrText>
        </w:r>
        <w:r>
          <w:rPr>
            <w:noProof/>
            <w:webHidden/>
          </w:rPr>
        </w:r>
        <w:r>
          <w:rPr>
            <w:noProof/>
            <w:webHidden/>
          </w:rPr>
          <w:fldChar w:fldCharType="separate"/>
        </w:r>
        <w:r>
          <w:rPr>
            <w:noProof/>
            <w:webHidden/>
          </w:rPr>
          <w:t>6</w:t>
        </w:r>
        <w:r>
          <w:rPr>
            <w:noProof/>
            <w:webHidden/>
          </w:rPr>
          <w:fldChar w:fldCharType="end"/>
        </w:r>
      </w:hyperlink>
    </w:p>
    <w:p w14:paraId="4D0C47DA" w14:textId="42CD9A4D" w:rsidR="005056C6" w:rsidRDefault="005056C6">
      <w:pPr>
        <w:pStyle w:val="INNH2"/>
        <w:tabs>
          <w:tab w:val="left" w:pos="720"/>
          <w:tab w:val="right" w:leader="dot" w:pos="9396"/>
        </w:tabs>
        <w:rPr>
          <w:rFonts w:asciiTheme="minorHAnsi" w:eastAsiaTheme="minorEastAsia" w:hAnsiTheme="minorHAnsi" w:cstheme="minorBidi"/>
          <w:noProof/>
          <w:kern w:val="2"/>
          <w:sz w:val="24"/>
          <w:szCs w:val="24"/>
          <w14:ligatures w14:val="standardContextual"/>
        </w:rPr>
      </w:pPr>
      <w:hyperlink w:anchor="_Toc239421404" w:history="1">
        <w:r w:rsidRPr="007C704A">
          <w:rPr>
            <w:rStyle w:val="Hyperkobling"/>
            <w:rFonts w:ascii="Garamond" w:hAnsi="Garamond"/>
            <w:noProof/>
          </w:rPr>
          <w:t>2.9</w:t>
        </w:r>
        <w:r>
          <w:rPr>
            <w:rFonts w:asciiTheme="minorHAnsi" w:eastAsiaTheme="minorEastAsia" w:hAnsiTheme="minorHAnsi" w:cstheme="minorBidi"/>
            <w:noProof/>
            <w:kern w:val="2"/>
            <w:sz w:val="24"/>
            <w:szCs w:val="24"/>
            <w14:ligatures w14:val="standardContextual"/>
          </w:rPr>
          <w:tab/>
        </w:r>
        <w:r w:rsidRPr="007C704A">
          <w:rPr>
            <w:rStyle w:val="Hyperkobling"/>
            <w:rFonts w:ascii="Garamond" w:hAnsi="Garamond"/>
            <w:noProof/>
          </w:rPr>
          <w:t>Spørsmål og avklaringer vedrørende anskaffelsen</w:t>
        </w:r>
        <w:r>
          <w:rPr>
            <w:noProof/>
            <w:webHidden/>
          </w:rPr>
          <w:tab/>
        </w:r>
        <w:r>
          <w:rPr>
            <w:noProof/>
            <w:webHidden/>
          </w:rPr>
          <w:fldChar w:fldCharType="begin"/>
        </w:r>
        <w:r>
          <w:rPr>
            <w:noProof/>
            <w:webHidden/>
          </w:rPr>
          <w:instrText xml:space="preserve"> PAGEREF _Toc239421404 \h </w:instrText>
        </w:r>
        <w:r>
          <w:rPr>
            <w:noProof/>
            <w:webHidden/>
          </w:rPr>
        </w:r>
        <w:r>
          <w:rPr>
            <w:noProof/>
            <w:webHidden/>
          </w:rPr>
          <w:fldChar w:fldCharType="separate"/>
        </w:r>
        <w:r>
          <w:rPr>
            <w:noProof/>
            <w:webHidden/>
          </w:rPr>
          <w:t>6</w:t>
        </w:r>
        <w:r>
          <w:rPr>
            <w:noProof/>
            <w:webHidden/>
          </w:rPr>
          <w:fldChar w:fldCharType="end"/>
        </w:r>
      </w:hyperlink>
    </w:p>
    <w:p w14:paraId="6B2D41A5" w14:textId="32EE7FDC" w:rsidR="005056C6" w:rsidRDefault="005056C6">
      <w:pPr>
        <w:pStyle w:val="INNH1"/>
        <w:rPr>
          <w:rFonts w:asciiTheme="minorHAnsi" w:eastAsiaTheme="minorEastAsia" w:hAnsiTheme="minorHAnsi"/>
          <w:b w:val="0"/>
          <w:bCs w:val="0"/>
          <w:kern w:val="2"/>
          <w:sz w:val="24"/>
          <w:szCs w:val="24"/>
          <w14:ligatures w14:val="standardContextual"/>
        </w:rPr>
      </w:pPr>
      <w:hyperlink w:anchor="_Toc239421405" w:history="1">
        <w:r w:rsidRPr="007C704A">
          <w:rPr>
            <w:rStyle w:val="Hyperkobling"/>
            <w:rFonts w:ascii="Garamond" w:hAnsi="Garamond" w:cs="Times New Roman"/>
          </w:rPr>
          <w:t>3</w:t>
        </w:r>
        <w:r>
          <w:rPr>
            <w:rFonts w:asciiTheme="minorHAnsi" w:eastAsiaTheme="minorEastAsia" w:hAnsiTheme="minorHAnsi"/>
            <w:b w:val="0"/>
            <w:bCs w:val="0"/>
            <w:kern w:val="2"/>
            <w:sz w:val="24"/>
            <w:szCs w:val="24"/>
            <w14:ligatures w14:val="standardContextual"/>
          </w:rPr>
          <w:tab/>
        </w:r>
        <w:r w:rsidRPr="007C704A">
          <w:rPr>
            <w:rStyle w:val="Hyperkobling"/>
            <w:rFonts w:ascii="Garamond" w:hAnsi="Garamond" w:cs="Times New Roman"/>
          </w:rPr>
          <w:t>DET EUROPEISKE EGENERKLÆRINGSSKJEMAET (ESPD)</w:t>
        </w:r>
        <w:r>
          <w:rPr>
            <w:webHidden/>
          </w:rPr>
          <w:tab/>
        </w:r>
        <w:r>
          <w:rPr>
            <w:webHidden/>
          </w:rPr>
          <w:fldChar w:fldCharType="begin"/>
        </w:r>
        <w:r>
          <w:rPr>
            <w:webHidden/>
          </w:rPr>
          <w:instrText xml:space="preserve"> PAGEREF _Toc239421405 \h </w:instrText>
        </w:r>
        <w:r>
          <w:rPr>
            <w:webHidden/>
          </w:rPr>
        </w:r>
        <w:r>
          <w:rPr>
            <w:webHidden/>
          </w:rPr>
          <w:fldChar w:fldCharType="separate"/>
        </w:r>
        <w:r>
          <w:rPr>
            <w:webHidden/>
          </w:rPr>
          <w:t>7</w:t>
        </w:r>
        <w:r>
          <w:rPr>
            <w:webHidden/>
          </w:rPr>
          <w:fldChar w:fldCharType="end"/>
        </w:r>
      </w:hyperlink>
    </w:p>
    <w:p w14:paraId="423C53C6" w14:textId="1960F3F2" w:rsidR="005056C6" w:rsidRDefault="005056C6">
      <w:pPr>
        <w:pStyle w:val="INNH2"/>
        <w:tabs>
          <w:tab w:val="left" w:pos="720"/>
          <w:tab w:val="right" w:leader="dot" w:pos="9396"/>
        </w:tabs>
        <w:rPr>
          <w:rFonts w:asciiTheme="minorHAnsi" w:eastAsiaTheme="minorEastAsia" w:hAnsiTheme="minorHAnsi" w:cstheme="minorBidi"/>
          <w:noProof/>
          <w:kern w:val="2"/>
          <w:sz w:val="24"/>
          <w:szCs w:val="24"/>
          <w14:ligatures w14:val="standardContextual"/>
        </w:rPr>
      </w:pPr>
      <w:hyperlink w:anchor="_Toc239421406" w:history="1">
        <w:r w:rsidRPr="007C704A">
          <w:rPr>
            <w:rStyle w:val="Hyperkobling"/>
            <w:rFonts w:ascii="Garamond" w:hAnsi="Garamond"/>
            <w:noProof/>
          </w:rPr>
          <w:t>3.1</w:t>
        </w:r>
        <w:r>
          <w:rPr>
            <w:rFonts w:asciiTheme="minorHAnsi" w:eastAsiaTheme="minorEastAsia" w:hAnsiTheme="minorHAnsi" w:cstheme="minorBidi"/>
            <w:noProof/>
            <w:kern w:val="2"/>
            <w:sz w:val="24"/>
            <w:szCs w:val="24"/>
            <w14:ligatures w14:val="standardContextual"/>
          </w:rPr>
          <w:tab/>
        </w:r>
        <w:r w:rsidRPr="007C704A">
          <w:rPr>
            <w:rStyle w:val="Hyperkobling"/>
            <w:rFonts w:ascii="Garamond" w:hAnsi="Garamond"/>
            <w:noProof/>
          </w:rPr>
          <w:t>Generelt om ESPD</w:t>
        </w:r>
        <w:r>
          <w:rPr>
            <w:noProof/>
            <w:webHidden/>
          </w:rPr>
          <w:tab/>
        </w:r>
        <w:r>
          <w:rPr>
            <w:noProof/>
            <w:webHidden/>
          </w:rPr>
          <w:fldChar w:fldCharType="begin"/>
        </w:r>
        <w:r>
          <w:rPr>
            <w:noProof/>
            <w:webHidden/>
          </w:rPr>
          <w:instrText xml:space="preserve"> PAGEREF _Toc239421406 \h </w:instrText>
        </w:r>
        <w:r>
          <w:rPr>
            <w:noProof/>
            <w:webHidden/>
          </w:rPr>
        </w:r>
        <w:r>
          <w:rPr>
            <w:noProof/>
            <w:webHidden/>
          </w:rPr>
          <w:fldChar w:fldCharType="separate"/>
        </w:r>
        <w:r>
          <w:rPr>
            <w:noProof/>
            <w:webHidden/>
          </w:rPr>
          <w:t>7</w:t>
        </w:r>
        <w:r>
          <w:rPr>
            <w:noProof/>
            <w:webHidden/>
          </w:rPr>
          <w:fldChar w:fldCharType="end"/>
        </w:r>
      </w:hyperlink>
    </w:p>
    <w:p w14:paraId="1F669E16" w14:textId="10F549E6" w:rsidR="005056C6" w:rsidRDefault="005056C6">
      <w:pPr>
        <w:pStyle w:val="INNH2"/>
        <w:tabs>
          <w:tab w:val="left" w:pos="720"/>
          <w:tab w:val="right" w:leader="dot" w:pos="9396"/>
        </w:tabs>
        <w:rPr>
          <w:rFonts w:asciiTheme="minorHAnsi" w:eastAsiaTheme="minorEastAsia" w:hAnsiTheme="minorHAnsi" w:cstheme="minorBidi"/>
          <w:noProof/>
          <w:kern w:val="2"/>
          <w:sz w:val="24"/>
          <w:szCs w:val="24"/>
          <w14:ligatures w14:val="standardContextual"/>
        </w:rPr>
      </w:pPr>
      <w:hyperlink w:anchor="_Toc239421407" w:history="1">
        <w:r w:rsidRPr="007C704A">
          <w:rPr>
            <w:rStyle w:val="Hyperkobling"/>
            <w:rFonts w:ascii="Garamond" w:hAnsi="Garamond"/>
            <w:noProof/>
          </w:rPr>
          <w:t>3.2</w:t>
        </w:r>
        <w:r>
          <w:rPr>
            <w:rFonts w:asciiTheme="minorHAnsi" w:eastAsiaTheme="minorEastAsia" w:hAnsiTheme="minorHAnsi" w:cstheme="minorBidi"/>
            <w:noProof/>
            <w:kern w:val="2"/>
            <w:sz w:val="24"/>
            <w:szCs w:val="24"/>
            <w14:ligatures w14:val="standardContextual"/>
          </w:rPr>
          <w:tab/>
        </w:r>
        <w:r w:rsidRPr="007C704A">
          <w:rPr>
            <w:rStyle w:val="Hyperkobling"/>
            <w:rFonts w:ascii="Garamond" w:hAnsi="Garamond"/>
            <w:noProof/>
          </w:rPr>
          <w:t>Nasjonale avvisningsgrunner</w:t>
        </w:r>
        <w:r>
          <w:rPr>
            <w:noProof/>
            <w:webHidden/>
          </w:rPr>
          <w:tab/>
        </w:r>
        <w:r>
          <w:rPr>
            <w:noProof/>
            <w:webHidden/>
          </w:rPr>
          <w:fldChar w:fldCharType="begin"/>
        </w:r>
        <w:r>
          <w:rPr>
            <w:noProof/>
            <w:webHidden/>
          </w:rPr>
          <w:instrText xml:space="preserve"> PAGEREF _Toc239421407 \h </w:instrText>
        </w:r>
        <w:r>
          <w:rPr>
            <w:noProof/>
            <w:webHidden/>
          </w:rPr>
        </w:r>
        <w:r>
          <w:rPr>
            <w:noProof/>
            <w:webHidden/>
          </w:rPr>
          <w:fldChar w:fldCharType="separate"/>
        </w:r>
        <w:r>
          <w:rPr>
            <w:noProof/>
            <w:webHidden/>
          </w:rPr>
          <w:t>7</w:t>
        </w:r>
        <w:r>
          <w:rPr>
            <w:noProof/>
            <w:webHidden/>
          </w:rPr>
          <w:fldChar w:fldCharType="end"/>
        </w:r>
      </w:hyperlink>
    </w:p>
    <w:p w14:paraId="3ECB6C96" w14:textId="5B80C3E5" w:rsidR="005056C6" w:rsidRDefault="005056C6">
      <w:pPr>
        <w:pStyle w:val="INNH1"/>
        <w:rPr>
          <w:rFonts w:asciiTheme="minorHAnsi" w:eastAsiaTheme="minorEastAsia" w:hAnsiTheme="minorHAnsi"/>
          <w:b w:val="0"/>
          <w:bCs w:val="0"/>
          <w:kern w:val="2"/>
          <w:sz w:val="24"/>
          <w:szCs w:val="24"/>
          <w14:ligatures w14:val="standardContextual"/>
        </w:rPr>
      </w:pPr>
      <w:hyperlink w:anchor="_Toc239421408" w:history="1">
        <w:r w:rsidRPr="007C704A">
          <w:rPr>
            <w:rStyle w:val="Hyperkobling"/>
            <w:rFonts w:ascii="Garamond" w:hAnsi="Garamond" w:cs="Times New Roman"/>
          </w:rPr>
          <w:t>4</w:t>
        </w:r>
        <w:r>
          <w:rPr>
            <w:rFonts w:asciiTheme="minorHAnsi" w:eastAsiaTheme="minorEastAsia" w:hAnsiTheme="minorHAnsi"/>
            <w:b w:val="0"/>
            <w:bCs w:val="0"/>
            <w:kern w:val="2"/>
            <w:sz w:val="24"/>
            <w:szCs w:val="24"/>
            <w14:ligatures w14:val="standardContextual"/>
          </w:rPr>
          <w:tab/>
        </w:r>
        <w:r w:rsidRPr="007C704A">
          <w:rPr>
            <w:rStyle w:val="Hyperkobling"/>
            <w:rFonts w:ascii="Garamond" w:hAnsi="Garamond" w:cs="Times New Roman"/>
          </w:rPr>
          <w:t>KVALIFIKASJONSKRAV</w:t>
        </w:r>
        <w:r>
          <w:rPr>
            <w:webHidden/>
          </w:rPr>
          <w:tab/>
        </w:r>
        <w:r>
          <w:rPr>
            <w:webHidden/>
          </w:rPr>
          <w:fldChar w:fldCharType="begin"/>
        </w:r>
        <w:r>
          <w:rPr>
            <w:webHidden/>
          </w:rPr>
          <w:instrText xml:space="preserve"> PAGEREF _Toc239421408 \h </w:instrText>
        </w:r>
        <w:r>
          <w:rPr>
            <w:webHidden/>
          </w:rPr>
        </w:r>
        <w:r>
          <w:rPr>
            <w:webHidden/>
          </w:rPr>
          <w:fldChar w:fldCharType="separate"/>
        </w:r>
        <w:r>
          <w:rPr>
            <w:webHidden/>
          </w:rPr>
          <w:t>8</w:t>
        </w:r>
        <w:r>
          <w:rPr>
            <w:webHidden/>
          </w:rPr>
          <w:fldChar w:fldCharType="end"/>
        </w:r>
      </w:hyperlink>
    </w:p>
    <w:p w14:paraId="1D1191FB" w14:textId="616355E9" w:rsidR="005056C6" w:rsidRDefault="005056C6">
      <w:pPr>
        <w:pStyle w:val="INNH2"/>
        <w:tabs>
          <w:tab w:val="left" w:pos="720"/>
          <w:tab w:val="right" w:leader="dot" w:pos="9396"/>
        </w:tabs>
        <w:rPr>
          <w:rFonts w:asciiTheme="minorHAnsi" w:eastAsiaTheme="minorEastAsia" w:hAnsiTheme="minorHAnsi" w:cstheme="minorBidi"/>
          <w:noProof/>
          <w:kern w:val="2"/>
          <w:sz w:val="24"/>
          <w:szCs w:val="24"/>
          <w14:ligatures w14:val="standardContextual"/>
        </w:rPr>
      </w:pPr>
      <w:hyperlink w:anchor="_Toc239421409" w:history="1">
        <w:r w:rsidRPr="007C704A">
          <w:rPr>
            <w:rStyle w:val="Hyperkobling"/>
            <w:rFonts w:ascii="Garamond" w:hAnsi="Garamond"/>
            <w:noProof/>
          </w:rPr>
          <w:t>4.1</w:t>
        </w:r>
        <w:r>
          <w:rPr>
            <w:rFonts w:asciiTheme="minorHAnsi" w:eastAsiaTheme="minorEastAsia" w:hAnsiTheme="minorHAnsi" w:cstheme="minorBidi"/>
            <w:noProof/>
            <w:kern w:val="2"/>
            <w:sz w:val="24"/>
            <w:szCs w:val="24"/>
            <w14:ligatures w14:val="standardContextual"/>
          </w:rPr>
          <w:tab/>
        </w:r>
        <w:r w:rsidRPr="007C704A">
          <w:rPr>
            <w:rStyle w:val="Hyperkobling"/>
            <w:rFonts w:ascii="Garamond" w:hAnsi="Garamond"/>
            <w:noProof/>
          </w:rPr>
          <w:t>Skatteattest</w:t>
        </w:r>
        <w:r>
          <w:rPr>
            <w:noProof/>
            <w:webHidden/>
          </w:rPr>
          <w:tab/>
        </w:r>
        <w:r>
          <w:rPr>
            <w:noProof/>
            <w:webHidden/>
          </w:rPr>
          <w:fldChar w:fldCharType="begin"/>
        </w:r>
        <w:r>
          <w:rPr>
            <w:noProof/>
            <w:webHidden/>
          </w:rPr>
          <w:instrText xml:space="preserve"> PAGEREF _Toc239421409 \h </w:instrText>
        </w:r>
        <w:r>
          <w:rPr>
            <w:noProof/>
            <w:webHidden/>
          </w:rPr>
        </w:r>
        <w:r>
          <w:rPr>
            <w:noProof/>
            <w:webHidden/>
          </w:rPr>
          <w:fldChar w:fldCharType="separate"/>
        </w:r>
        <w:r>
          <w:rPr>
            <w:noProof/>
            <w:webHidden/>
          </w:rPr>
          <w:t>8</w:t>
        </w:r>
        <w:r>
          <w:rPr>
            <w:noProof/>
            <w:webHidden/>
          </w:rPr>
          <w:fldChar w:fldCharType="end"/>
        </w:r>
      </w:hyperlink>
    </w:p>
    <w:p w14:paraId="461A1BB5" w14:textId="4EDF6336" w:rsidR="005056C6" w:rsidRDefault="005056C6">
      <w:pPr>
        <w:pStyle w:val="INNH2"/>
        <w:tabs>
          <w:tab w:val="left" w:pos="720"/>
          <w:tab w:val="right" w:leader="dot" w:pos="9396"/>
        </w:tabs>
        <w:rPr>
          <w:rFonts w:asciiTheme="minorHAnsi" w:eastAsiaTheme="minorEastAsia" w:hAnsiTheme="minorHAnsi" w:cstheme="minorBidi"/>
          <w:noProof/>
          <w:kern w:val="2"/>
          <w:sz w:val="24"/>
          <w:szCs w:val="24"/>
          <w14:ligatures w14:val="standardContextual"/>
        </w:rPr>
      </w:pPr>
      <w:hyperlink w:anchor="_Toc239421410" w:history="1">
        <w:r w:rsidRPr="007C704A">
          <w:rPr>
            <w:rStyle w:val="Hyperkobling"/>
            <w:rFonts w:ascii="Garamond" w:hAnsi="Garamond"/>
            <w:noProof/>
          </w:rPr>
          <w:t>4.2</w:t>
        </w:r>
        <w:r>
          <w:rPr>
            <w:rFonts w:asciiTheme="minorHAnsi" w:eastAsiaTheme="minorEastAsia" w:hAnsiTheme="minorHAnsi" w:cstheme="minorBidi"/>
            <w:noProof/>
            <w:kern w:val="2"/>
            <w:sz w:val="24"/>
            <w:szCs w:val="24"/>
            <w14:ligatures w14:val="standardContextual"/>
          </w:rPr>
          <w:tab/>
        </w:r>
        <w:r w:rsidRPr="007C704A">
          <w:rPr>
            <w:rStyle w:val="Hyperkobling"/>
            <w:rFonts w:ascii="Garamond" w:hAnsi="Garamond"/>
            <w:noProof/>
          </w:rPr>
          <w:t>Leverandørens registrering, autorisasjon mv.</w:t>
        </w:r>
        <w:r>
          <w:rPr>
            <w:noProof/>
            <w:webHidden/>
          </w:rPr>
          <w:tab/>
        </w:r>
        <w:r>
          <w:rPr>
            <w:noProof/>
            <w:webHidden/>
          </w:rPr>
          <w:fldChar w:fldCharType="begin"/>
        </w:r>
        <w:r>
          <w:rPr>
            <w:noProof/>
            <w:webHidden/>
          </w:rPr>
          <w:instrText xml:space="preserve"> PAGEREF _Toc239421410 \h </w:instrText>
        </w:r>
        <w:r>
          <w:rPr>
            <w:noProof/>
            <w:webHidden/>
          </w:rPr>
        </w:r>
        <w:r>
          <w:rPr>
            <w:noProof/>
            <w:webHidden/>
          </w:rPr>
          <w:fldChar w:fldCharType="separate"/>
        </w:r>
        <w:r>
          <w:rPr>
            <w:noProof/>
            <w:webHidden/>
          </w:rPr>
          <w:t>8</w:t>
        </w:r>
        <w:r>
          <w:rPr>
            <w:noProof/>
            <w:webHidden/>
          </w:rPr>
          <w:fldChar w:fldCharType="end"/>
        </w:r>
      </w:hyperlink>
    </w:p>
    <w:p w14:paraId="72A5BA34" w14:textId="46238958" w:rsidR="005056C6" w:rsidRDefault="005056C6">
      <w:pPr>
        <w:pStyle w:val="INNH2"/>
        <w:tabs>
          <w:tab w:val="left" w:pos="720"/>
          <w:tab w:val="right" w:leader="dot" w:pos="9396"/>
        </w:tabs>
        <w:rPr>
          <w:rFonts w:asciiTheme="minorHAnsi" w:eastAsiaTheme="minorEastAsia" w:hAnsiTheme="minorHAnsi" w:cstheme="minorBidi"/>
          <w:noProof/>
          <w:kern w:val="2"/>
          <w:sz w:val="24"/>
          <w:szCs w:val="24"/>
          <w14:ligatures w14:val="standardContextual"/>
        </w:rPr>
      </w:pPr>
      <w:hyperlink w:anchor="_Toc239421411" w:history="1">
        <w:r w:rsidRPr="007C704A">
          <w:rPr>
            <w:rStyle w:val="Hyperkobling"/>
            <w:rFonts w:ascii="Garamond" w:hAnsi="Garamond"/>
            <w:noProof/>
          </w:rPr>
          <w:t>4.3</w:t>
        </w:r>
        <w:r>
          <w:rPr>
            <w:rFonts w:asciiTheme="minorHAnsi" w:eastAsiaTheme="minorEastAsia" w:hAnsiTheme="minorHAnsi" w:cstheme="minorBidi"/>
            <w:noProof/>
            <w:kern w:val="2"/>
            <w:sz w:val="24"/>
            <w:szCs w:val="24"/>
            <w14:ligatures w14:val="standardContextual"/>
          </w:rPr>
          <w:tab/>
        </w:r>
        <w:r w:rsidRPr="007C704A">
          <w:rPr>
            <w:rStyle w:val="Hyperkobling"/>
            <w:rFonts w:ascii="Garamond" w:hAnsi="Garamond"/>
            <w:noProof/>
          </w:rPr>
          <w:t>Leverandørens økonomiske og finansielle kapasitet</w:t>
        </w:r>
        <w:r>
          <w:rPr>
            <w:noProof/>
            <w:webHidden/>
          </w:rPr>
          <w:tab/>
        </w:r>
        <w:r>
          <w:rPr>
            <w:noProof/>
            <w:webHidden/>
          </w:rPr>
          <w:fldChar w:fldCharType="begin"/>
        </w:r>
        <w:r>
          <w:rPr>
            <w:noProof/>
            <w:webHidden/>
          </w:rPr>
          <w:instrText xml:space="preserve"> PAGEREF _Toc239421411 \h </w:instrText>
        </w:r>
        <w:r>
          <w:rPr>
            <w:noProof/>
            <w:webHidden/>
          </w:rPr>
        </w:r>
        <w:r>
          <w:rPr>
            <w:noProof/>
            <w:webHidden/>
          </w:rPr>
          <w:fldChar w:fldCharType="separate"/>
        </w:r>
        <w:r>
          <w:rPr>
            <w:noProof/>
            <w:webHidden/>
          </w:rPr>
          <w:t>8</w:t>
        </w:r>
        <w:r>
          <w:rPr>
            <w:noProof/>
            <w:webHidden/>
          </w:rPr>
          <w:fldChar w:fldCharType="end"/>
        </w:r>
      </w:hyperlink>
    </w:p>
    <w:p w14:paraId="5AE559B8" w14:textId="581F148F" w:rsidR="005056C6" w:rsidRDefault="005056C6">
      <w:pPr>
        <w:pStyle w:val="INNH2"/>
        <w:tabs>
          <w:tab w:val="left" w:pos="720"/>
          <w:tab w:val="right" w:leader="dot" w:pos="9396"/>
        </w:tabs>
        <w:rPr>
          <w:rFonts w:asciiTheme="minorHAnsi" w:eastAsiaTheme="minorEastAsia" w:hAnsiTheme="minorHAnsi" w:cstheme="minorBidi"/>
          <w:noProof/>
          <w:kern w:val="2"/>
          <w:sz w:val="24"/>
          <w:szCs w:val="24"/>
          <w14:ligatures w14:val="standardContextual"/>
        </w:rPr>
      </w:pPr>
      <w:hyperlink w:anchor="_Toc239421412" w:history="1">
        <w:r w:rsidRPr="007C704A">
          <w:rPr>
            <w:rStyle w:val="Hyperkobling"/>
            <w:rFonts w:ascii="Garamond" w:hAnsi="Garamond"/>
            <w:noProof/>
          </w:rPr>
          <w:t>4.4</w:t>
        </w:r>
        <w:r>
          <w:rPr>
            <w:rFonts w:asciiTheme="minorHAnsi" w:eastAsiaTheme="minorEastAsia" w:hAnsiTheme="minorHAnsi" w:cstheme="minorBidi"/>
            <w:noProof/>
            <w:kern w:val="2"/>
            <w:sz w:val="24"/>
            <w:szCs w:val="24"/>
            <w14:ligatures w14:val="standardContextual"/>
          </w:rPr>
          <w:tab/>
        </w:r>
        <w:r w:rsidRPr="007C704A">
          <w:rPr>
            <w:rStyle w:val="Hyperkobling"/>
            <w:rFonts w:ascii="Garamond" w:hAnsi="Garamond"/>
            <w:noProof/>
          </w:rPr>
          <w:t>Leverandørens tekniske og faglige kvalifikasjoner</w:t>
        </w:r>
        <w:r>
          <w:rPr>
            <w:noProof/>
            <w:webHidden/>
          </w:rPr>
          <w:tab/>
        </w:r>
        <w:r>
          <w:rPr>
            <w:noProof/>
            <w:webHidden/>
          </w:rPr>
          <w:fldChar w:fldCharType="begin"/>
        </w:r>
        <w:r>
          <w:rPr>
            <w:noProof/>
            <w:webHidden/>
          </w:rPr>
          <w:instrText xml:space="preserve"> PAGEREF _Toc239421412 \h </w:instrText>
        </w:r>
        <w:r>
          <w:rPr>
            <w:noProof/>
            <w:webHidden/>
          </w:rPr>
        </w:r>
        <w:r>
          <w:rPr>
            <w:noProof/>
            <w:webHidden/>
          </w:rPr>
          <w:fldChar w:fldCharType="separate"/>
        </w:r>
        <w:r>
          <w:rPr>
            <w:noProof/>
            <w:webHidden/>
          </w:rPr>
          <w:t>9</w:t>
        </w:r>
        <w:r>
          <w:rPr>
            <w:noProof/>
            <w:webHidden/>
          </w:rPr>
          <w:fldChar w:fldCharType="end"/>
        </w:r>
      </w:hyperlink>
    </w:p>
    <w:p w14:paraId="2BAFD95D" w14:textId="1A22E3C4" w:rsidR="005056C6" w:rsidRDefault="005056C6">
      <w:pPr>
        <w:pStyle w:val="INNH2"/>
        <w:tabs>
          <w:tab w:val="left" w:pos="720"/>
          <w:tab w:val="right" w:leader="dot" w:pos="9396"/>
        </w:tabs>
        <w:rPr>
          <w:rFonts w:asciiTheme="minorHAnsi" w:eastAsiaTheme="minorEastAsia" w:hAnsiTheme="minorHAnsi" w:cstheme="minorBidi"/>
          <w:noProof/>
          <w:kern w:val="2"/>
          <w:sz w:val="24"/>
          <w:szCs w:val="24"/>
          <w14:ligatures w14:val="standardContextual"/>
        </w:rPr>
      </w:pPr>
      <w:hyperlink w:anchor="_Toc239421413" w:history="1">
        <w:r w:rsidRPr="007C704A">
          <w:rPr>
            <w:rStyle w:val="Hyperkobling"/>
            <w:rFonts w:ascii="Garamond" w:hAnsi="Garamond"/>
            <w:noProof/>
          </w:rPr>
          <w:t>4.5</w:t>
        </w:r>
        <w:r>
          <w:rPr>
            <w:rFonts w:asciiTheme="minorHAnsi" w:eastAsiaTheme="minorEastAsia" w:hAnsiTheme="minorHAnsi" w:cstheme="minorBidi"/>
            <w:noProof/>
            <w:kern w:val="2"/>
            <w:sz w:val="24"/>
            <w:szCs w:val="24"/>
            <w14:ligatures w14:val="standardContextual"/>
          </w:rPr>
          <w:tab/>
        </w:r>
        <w:r w:rsidRPr="007C704A">
          <w:rPr>
            <w:rStyle w:val="Hyperkobling"/>
            <w:rFonts w:ascii="Garamond" w:hAnsi="Garamond"/>
            <w:noProof/>
          </w:rPr>
          <w:t>Rettslige krav om aktsomhetsvurderingene i tråd med åpenhetsloven</w:t>
        </w:r>
        <w:r>
          <w:rPr>
            <w:noProof/>
            <w:webHidden/>
          </w:rPr>
          <w:tab/>
        </w:r>
        <w:r>
          <w:rPr>
            <w:noProof/>
            <w:webHidden/>
          </w:rPr>
          <w:fldChar w:fldCharType="begin"/>
        </w:r>
        <w:r>
          <w:rPr>
            <w:noProof/>
            <w:webHidden/>
          </w:rPr>
          <w:instrText xml:space="preserve"> PAGEREF _Toc239421413 \h </w:instrText>
        </w:r>
        <w:r>
          <w:rPr>
            <w:noProof/>
            <w:webHidden/>
          </w:rPr>
        </w:r>
        <w:r>
          <w:rPr>
            <w:noProof/>
            <w:webHidden/>
          </w:rPr>
          <w:fldChar w:fldCharType="separate"/>
        </w:r>
        <w:r>
          <w:rPr>
            <w:noProof/>
            <w:webHidden/>
          </w:rPr>
          <w:t>9</w:t>
        </w:r>
        <w:r>
          <w:rPr>
            <w:noProof/>
            <w:webHidden/>
          </w:rPr>
          <w:fldChar w:fldCharType="end"/>
        </w:r>
      </w:hyperlink>
    </w:p>
    <w:p w14:paraId="14327F62" w14:textId="5E3E910D" w:rsidR="005056C6" w:rsidRDefault="005056C6">
      <w:pPr>
        <w:pStyle w:val="INNH2"/>
        <w:tabs>
          <w:tab w:val="left" w:pos="720"/>
          <w:tab w:val="right" w:leader="dot" w:pos="9396"/>
        </w:tabs>
        <w:rPr>
          <w:rFonts w:asciiTheme="minorHAnsi" w:eastAsiaTheme="minorEastAsia" w:hAnsiTheme="minorHAnsi" w:cstheme="minorBidi"/>
          <w:noProof/>
          <w:kern w:val="2"/>
          <w:sz w:val="24"/>
          <w:szCs w:val="24"/>
          <w14:ligatures w14:val="standardContextual"/>
        </w:rPr>
      </w:pPr>
      <w:hyperlink w:anchor="_Toc239421414" w:history="1">
        <w:r w:rsidRPr="007C704A">
          <w:rPr>
            <w:rStyle w:val="Hyperkobling"/>
            <w:rFonts w:ascii="Garamond" w:hAnsi="Garamond"/>
            <w:noProof/>
          </w:rPr>
          <w:t>4.6</w:t>
        </w:r>
        <w:r>
          <w:rPr>
            <w:rFonts w:asciiTheme="minorHAnsi" w:eastAsiaTheme="minorEastAsia" w:hAnsiTheme="minorHAnsi" w:cstheme="minorBidi"/>
            <w:noProof/>
            <w:kern w:val="2"/>
            <w:sz w:val="24"/>
            <w:szCs w:val="24"/>
            <w14:ligatures w14:val="standardContextual"/>
          </w:rPr>
          <w:tab/>
        </w:r>
        <w:r w:rsidRPr="007C704A">
          <w:rPr>
            <w:rStyle w:val="Hyperkobling"/>
            <w:rFonts w:ascii="Garamond" w:hAnsi="Garamond"/>
            <w:noProof/>
          </w:rPr>
          <w:t>Underleverandører</w:t>
        </w:r>
        <w:r>
          <w:rPr>
            <w:noProof/>
            <w:webHidden/>
          </w:rPr>
          <w:tab/>
        </w:r>
        <w:r>
          <w:rPr>
            <w:noProof/>
            <w:webHidden/>
          </w:rPr>
          <w:fldChar w:fldCharType="begin"/>
        </w:r>
        <w:r>
          <w:rPr>
            <w:noProof/>
            <w:webHidden/>
          </w:rPr>
          <w:instrText xml:space="preserve"> PAGEREF _Toc239421414 \h </w:instrText>
        </w:r>
        <w:r>
          <w:rPr>
            <w:noProof/>
            <w:webHidden/>
          </w:rPr>
        </w:r>
        <w:r>
          <w:rPr>
            <w:noProof/>
            <w:webHidden/>
          </w:rPr>
          <w:fldChar w:fldCharType="separate"/>
        </w:r>
        <w:r>
          <w:rPr>
            <w:noProof/>
            <w:webHidden/>
          </w:rPr>
          <w:t>9</w:t>
        </w:r>
        <w:r>
          <w:rPr>
            <w:noProof/>
            <w:webHidden/>
          </w:rPr>
          <w:fldChar w:fldCharType="end"/>
        </w:r>
      </w:hyperlink>
    </w:p>
    <w:p w14:paraId="704D87B9" w14:textId="030E02EF" w:rsidR="005056C6" w:rsidRDefault="005056C6">
      <w:pPr>
        <w:pStyle w:val="INNH1"/>
        <w:rPr>
          <w:rFonts w:asciiTheme="minorHAnsi" w:eastAsiaTheme="minorEastAsia" w:hAnsiTheme="minorHAnsi"/>
          <w:b w:val="0"/>
          <w:bCs w:val="0"/>
          <w:kern w:val="2"/>
          <w:sz w:val="24"/>
          <w:szCs w:val="24"/>
          <w14:ligatures w14:val="standardContextual"/>
        </w:rPr>
      </w:pPr>
      <w:hyperlink w:anchor="_Toc239421415" w:history="1">
        <w:r w:rsidRPr="007C704A">
          <w:rPr>
            <w:rStyle w:val="Hyperkobling"/>
            <w:rFonts w:ascii="Garamond" w:hAnsi="Garamond" w:cs="Times New Roman"/>
          </w:rPr>
          <w:t>5</w:t>
        </w:r>
        <w:r>
          <w:rPr>
            <w:rFonts w:asciiTheme="minorHAnsi" w:eastAsiaTheme="minorEastAsia" w:hAnsiTheme="minorHAnsi"/>
            <w:b w:val="0"/>
            <w:bCs w:val="0"/>
            <w:kern w:val="2"/>
            <w:sz w:val="24"/>
            <w:szCs w:val="24"/>
            <w14:ligatures w14:val="standardContextual"/>
          </w:rPr>
          <w:tab/>
        </w:r>
        <w:r w:rsidRPr="007C704A">
          <w:rPr>
            <w:rStyle w:val="Hyperkobling"/>
            <w:rFonts w:ascii="Garamond" w:hAnsi="Garamond" w:cs="Times New Roman"/>
          </w:rPr>
          <w:t>TILDELINGSKRITERIER</w:t>
        </w:r>
        <w:r>
          <w:rPr>
            <w:webHidden/>
          </w:rPr>
          <w:tab/>
        </w:r>
        <w:r>
          <w:rPr>
            <w:webHidden/>
          </w:rPr>
          <w:fldChar w:fldCharType="begin"/>
        </w:r>
        <w:r>
          <w:rPr>
            <w:webHidden/>
          </w:rPr>
          <w:instrText xml:space="preserve"> PAGEREF _Toc239421415 \h </w:instrText>
        </w:r>
        <w:r>
          <w:rPr>
            <w:webHidden/>
          </w:rPr>
        </w:r>
        <w:r>
          <w:rPr>
            <w:webHidden/>
          </w:rPr>
          <w:fldChar w:fldCharType="separate"/>
        </w:r>
        <w:r>
          <w:rPr>
            <w:webHidden/>
          </w:rPr>
          <w:t>10</w:t>
        </w:r>
        <w:r>
          <w:rPr>
            <w:webHidden/>
          </w:rPr>
          <w:fldChar w:fldCharType="end"/>
        </w:r>
      </w:hyperlink>
    </w:p>
    <w:p w14:paraId="695CBC17" w14:textId="6AD56121" w:rsidR="005056C6" w:rsidRDefault="005056C6">
      <w:pPr>
        <w:pStyle w:val="INNH2"/>
        <w:tabs>
          <w:tab w:val="left" w:pos="720"/>
          <w:tab w:val="right" w:leader="dot" w:pos="9396"/>
        </w:tabs>
        <w:rPr>
          <w:rFonts w:asciiTheme="minorHAnsi" w:eastAsiaTheme="minorEastAsia" w:hAnsiTheme="minorHAnsi" w:cstheme="minorBidi"/>
          <w:noProof/>
          <w:kern w:val="2"/>
          <w:sz w:val="24"/>
          <w:szCs w:val="24"/>
          <w14:ligatures w14:val="standardContextual"/>
        </w:rPr>
      </w:pPr>
      <w:hyperlink w:anchor="_Toc239421416" w:history="1">
        <w:r w:rsidRPr="007C704A">
          <w:rPr>
            <w:rStyle w:val="Hyperkobling"/>
            <w:rFonts w:ascii="Garamond" w:hAnsi="Garamond"/>
            <w:noProof/>
          </w:rPr>
          <w:t>5.1</w:t>
        </w:r>
        <w:r>
          <w:rPr>
            <w:rFonts w:asciiTheme="minorHAnsi" w:eastAsiaTheme="minorEastAsia" w:hAnsiTheme="minorHAnsi" w:cstheme="minorBidi"/>
            <w:noProof/>
            <w:kern w:val="2"/>
            <w:sz w:val="24"/>
            <w:szCs w:val="24"/>
            <w14:ligatures w14:val="standardContextual"/>
          </w:rPr>
          <w:tab/>
        </w:r>
        <w:r w:rsidRPr="007C704A">
          <w:rPr>
            <w:rStyle w:val="Hyperkobling"/>
            <w:rFonts w:ascii="Garamond" w:hAnsi="Garamond"/>
            <w:noProof/>
          </w:rPr>
          <w:t>Evalueringsmetode</w:t>
        </w:r>
        <w:r>
          <w:rPr>
            <w:noProof/>
            <w:webHidden/>
          </w:rPr>
          <w:tab/>
        </w:r>
        <w:r>
          <w:rPr>
            <w:noProof/>
            <w:webHidden/>
          </w:rPr>
          <w:fldChar w:fldCharType="begin"/>
        </w:r>
        <w:r>
          <w:rPr>
            <w:noProof/>
            <w:webHidden/>
          </w:rPr>
          <w:instrText xml:space="preserve"> PAGEREF _Toc239421416 \h </w:instrText>
        </w:r>
        <w:r>
          <w:rPr>
            <w:noProof/>
            <w:webHidden/>
          </w:rPr>
        </w:r>
        <w:r>
          <w:rPr>
            <w:noProof/>
            <w:webHidden/>
          </w:rPr>
          <w:fldChar w:fldCharType="separate"/>
        </w:r>
        <w:r>
          <w:rPr>
            <w:noProof/>
            <w:webHidden/>
          </w:rPr>
          <w:t>10</w:t>
        </w:r>
        <w:r>
          <w:rPr>
            <w:noProof/>
            <w:webHidden/>
          </w:rPr>
          <w:fldChar w:fldCharType="end"/>
        </w:r>
      </w:hyperlink>
    </w:p>
    <w:p w14:paraId="25A8B02C" w14:textId="5ED45436" w:rsidR="005056C6" w:rsidRDefault="005056C6">
      <w:pPr>
        <w:pStyle w:val="INNH2"/>
        <w:tabs>
          <w:tab w:val="left" w:pos="720"/>
          <w:tab w:val="right" w:leader="dot" w:pos="9396"/>
        </w:tabs>
        <w:rPr>
          <w:rFonts w:asciiTheme="minorHAnsi" w:eastAsiaTheme="minorEastAsia" w:hAnsiTheme="minorHAnsi" w:cstheme="minorBidi"/>
          <w:noProof/>
          <w:kern w:val="2"/>
          <w:sz w:val="24"/>
          <w:szCs w:val="24"/>
          <w14:ligatures w14:val="standardContextual"/>
        </w:rPr>
      </w:pPr>
      <w:hyperlink w:anchor="_Toc239421417" w:history="1">
        <w:r w:rsidRPr="007C704A">
          <w:rPr>
            <w:rStyle w:val="Hyperkobling"/>
            <w:rFonts w:ascii="Garamond" w:hAnsi="Garamond"/>
            <w:noProof/>
          </w:rPr>
          <w:t>5.2</w:t>
        </w:r>
        <w:r>
          <w:rPr>
            <w:rFonts w:asciiTheme="minorHAnsi" w:eastAsiaTheme="minorEastAsia" w:hAnsiTheme="minorHAnsi" w:cstheme="minorBidi"/>
            <w:noProof/>
            <w:kern w:val="2"/>
            <w:sz w:val="24"/>
            <w:szCs w:val="24"/>
            <w14:ligatures w14:val="standardContextual"/>
          </w:rPr>
          <w:tab/>
        </w:r>
        <w:r w:rsidRPr="007C704A">
          <w:rPr>
            <w:rStyle w:val="Hyperkobling"/>
            <w:rFonts w:ascii="Garamond" w:hAnsi="Garamond"/>
            <w:noProof/>
          </w:rPr>
          <w:t>Avvik</w:t>
        </w:r>
        <w:r>
          <w:rPr>
            <w:noProof/>
            <w:webHidden/>
          </w:rPr>
          <w:tab/>
        </w:r>
        <w:r>
          <w:rPr>
            <w:noProof/>
            <w:webHidden/>
          </w:rPr>
          <w:fldChar w:fldCharType="begin"/>
        </w:r>
        <w:r>
          <w:rPr>
            <w:noProof/>
            <w:webHidden/>
          </w:rPr>
          <w:instrText xml:space="preserve"> PAGEREF _Toc239421417 \h </w:instrText>
        </w:r>
        <w:r>
          <w:rPr>
            <w:noProof/>
            <w:webHidden/>
          </w:rPr>
        </w:r>
        <w:r>
          <w:rPr>
            <w:noProof/>
            <w:webHidden/>
          </w:rPr>
          <w:fldChar w:fldCharType="separate"/>
        </w:r>
        <w:r>
          <w:rPr>
            <w:noProof/>
            <w:webHidden/>
          </w:rPr>
          <w:t>11</w:t>
        </w:r>
        <w:r>
          <w:rPr>
            <w:noProof/>
            <w:webHidden/>
          </w:rPr>
          <w:fldChar w:fldCharType="end"/>
        </w:r>
      </w:hyperlink>
    </w:p>
    <w:p w14:paraId="537B5E73" w14:textId="71E0682A" w:rsidR="005056C6" w:rsidRDefault="005056C6">
      <w:pPr>
        <w:pStyle w:val="INNH1"/>
        <w:rPr>
          <w:rFonts w:asciiTheme="minorHAnsi" w:eastAsiaTheme="minorEastAsia" w:hAnsiTheme="minorHAnsi"/>
          <w:b w:val="0"/>
          <w:bCs w:val="0"/>
          <w:kern w:val="2"/>
          <w:sz w:val="24"/>
          <w:szCs w:val="24"/>
          <w14:ligatures w14:val="standardContextual"/>
        </w:rPr>
      </w:pPr>
      <w:hyperlink w:anchor="_Toc239421418" w:history="1">
        <w:r w:rsidRPr="007C704A">
          <w:rPr>
            <w:rStyle w:val="Hyperkobling"/>
            <w:rFonts w:ascii="Garamond" w:hAnsi="Garamond" w:cs="Times New Roman"/>
          </w:rPr>
          <w:t>6</w:t>
        </w:r>
        <w:r>
          <w:rPr>
            <w:rFonts w:asciiTheme="minorHAnsi" w:eastAsiaTheme="minorEastAsia" w:hAnsiTheme="minorHAnsi"/>
            <w:b w:val="0"/>
            <w:bCs w:val="0"/>
            <w:kern w:val="2"/>
            <w:sz w:val="24"/>
            <w:szCs w:val="24"/>
            <w14:ligatures w14:val="standardContextual"/>
          </w:rPr>
          <w:tab/>
        </w:r>
        <w:r w:rsidRPr="007C704A">
          <w:rPr>
            <w:rStyle w:val="Hyperkobling"/>
            <w:rFonts w:ascii="Garamond" w:hAnsi="Garamond" w:cs="Times New Roman"/>
          </w:rPr>
          <w:t>INNLEVERING AV TILBUD</w:t>
        </w:r>
        <w:r>
          <w:rPr>
            <w:webHidden/>
          </w:rPr>
          <w:tab/>
        </w:r>
        <w:r>
          <w:rPr>
            <w:webHidden/>
          </w:rPr>
          <w:fldChar w:fldCharType="begin"/>
        </w:r>
        <w:r>
          <w:rPr>
            <w:webHidden/>
          </w:rPr>
          <w:instrText xml:space="preserve"> PAGEREF _Toc239421418 \h </w:instrText>
        </w:r>
        <w:r>
          <w:rPr>
            <w:webHidden/>
          </w:rPr>
        </w:r>
        <w:r>
          <w:rPr>
            <w:webHidden/>
          </w:rPr>
          <w:fldChar w:fldCharType="separate"/>
        </w:r>
        <w:r>
          <w:rPr>
            <w:webHidden/>
          </w:rPr>
          <w:t>11</w:t>
        </w:r>
        <w:r>
          <w:rPr>
            <w:webHidden/>
          </w:rPr>
          <w:fldChar w:fldCharType="end"/>
        </w:r>
      </w:hyperlink>
    </w:p>
    <w:p w14:paraId="3EE35325" w14:textId="779EFCB0" w:rsidR="005056C6" w:rsidRDefault="005056C6">
      <w:pPr>
        <w:pStyle w:val="INNH2"/>
        <w:tabs>
          <w:tab w:val="left" w:pos="720"/>
          <w:tab w:val="right" w:leader="dot" w:pos="9396"/>
        </w:tabs>
        <w:rPr>
          <w:rFonts w:asciiTheme="minorHAnsi" w:eastAsiaTheme="minorEastAsia" w:hAnsiTheme="minorHAnsi" w:cstheme="minorBidi"/>
          <w:noProof/>
          <w:kern w:val="2"/>
          <w:sz w:val="24"/>
          <w:szCs w:val="24"/>
          <w14:ligatures w14:val="standardContextual"/>
        </w:rPr>
      </w:pPr>
      <w:hyperlink w:anchor="_Toc239421419" w:history="1">
        <w:r w:rsidRPr="007C704A">
          <w:rPr>
            <w:rStyle w:val="Hyperkobling"/>
            <w:rFonts w:ascii="Garamond" w:hAnsi="Garamond"/>
            <w:noProof/>
          </w:rPr>
          <w:t>6.1</w:t>
        </w:r>
        <w:r>
          <w:rPr>
            <w:rFonts w:asciiTheme="minorHAnsi" w:eastAsiaTheme="minorEastAsia" w:hAnsiTheme="minorHAnsi" w:cstheme="minorBidi"/>
            <w:noProof/>
            <w:kern w:val="2"/>
            <w:sz w:val="24"/>
            <w:szCs w:val="24"/>
            <w14:ligatures w14:val="standardContextual"/>
          </w:rPr>
          <w:tab/>
        </w:r>
        <w:r w:rsidRPr="007C704A">
          <w:rPr>
            <w:rStyle w:val="Hyperkobling"/>
            <w:rFonts w:ascii="Garamond" w:hAnsi="Garamond"/>
            <w:noProof/>
          </w:rPr>
          <w:t>Meddelelse om valg av leverandør og karensperiode</w:t>
        </w:r>
        <w:r>
          <w:rPr>
            <w:noProof/>
            <w:webHidden/>
          </w:rPr>
          <w:tab/>
        </w:r>
        <w:r>
          <w:rPr>
            <w:noProof/>
            <w:webHidden/>
          </w:rPr>
          <w:fldChar w:fldCharType="begin"/>
        </w:r>
        <w:r>
          <w:rPr>
            <w:noProof/>
            <w:webHidden/>
          </w:rPr>
          <w:instrText xml:space="preserve"> PAGEREF _Toc239421419 \h </w:instrText>
        </w:r>
        <w:r>
          <w:rPr>
            <w:noProof/>
            <w:webHidden/>
          </w:rPr>
        </w:r>
        <w:r>
          <w:rPr>
            <w:noProof/>
            <w:webHidden/>
          </w:rPr>
          <w:fldChar w:fldCharType="separate"/>
        </w:r>
        <w:r>
          <w:rPr>
            <w:noProof/>
            <w:webHidden/>
          </w:rPr>
          <w:t>11</w:t>
        </w:r>
        <w:r>
          <w:rPr>
            <w:noProof/>
            <w:webHidden/>
          </w:rPr>
          <w:fldChar w:fldCharType="end"/>
        </w:r>
      </w:hyperlink>
    </w:p>
    <w:p w14:paraId="31F98577" w14:textId="214C09B8" w:rsidR="005056C6" w:rsidRDefault="005056C6">
      <w:pPr>
        <w:pStyle w:val="INNH2"/>
        <w:tabs>
          <w:tab w:val="left" w:pos="720"/>
          <w:tab w:val="right" w:leader="dot" w:pos="9396"/>
        </w:tabs>
        <w:rPr>
          <w:rFonts w:asciiTheme="minorHAnsi" w:eastAsiaTheme="minorEastAsia" w:hAnsiTheme="minorHAnsi" w:cstheme="minorBidi"/>
          <w:noProof/>
          <w:kern w:val="2"/>
          <w:sz w:val="24"/>
          <w:szCs w:val="24"/>
          <w14:ligatures w14:val="standardContextual"/>
        </w:rPr>
      </w:pPr>
      <w:hyperlink w:anchor="_Toc239421420" w:history="1">
        <w:r w:rsidRPr="007C704A">
          <w:rPr>
            <w:rStyle w:val="Hyperkobling"/>
            <w:rFonts w:ascii="Garamond" w:hAnsi="Garamond"/>
            <w:noProof/>
          </w:rPr>
          <w:t>6.2</w:t>
        </w:r>
        <w:r>
          <w:rPr>
            <w:rFonts w:asciiTheme="minorHAnsi" w:eastAsiaTheme="minorEastAsia" w:hAnsiTheme="minorHAnsi" w:cstheme="minorBidi"/>
            <w:noProof/>
            <w:kern w:val="2"/>
            <w:sz w:val="24"/>
            <w:szCs w:val="24"/>
            <w14:ligatures w14:val="standardContextual"/>
          </w:rPr>
          <w:tab/>
        </w:r>
        <w:r w:rsidRPr="007C704A">
          <w:rPr>
            <w:rStyle w:val="Hyperkobling"/>
            <w:rFonts w:ascii="Garamond" w:hAnsi="Garamond"/>
            <w:noProof/>
          </w:rPr>
          <w:t>Avlysning av konkurransen</w:t>
        </w:r>
        <w:r>
          <w:rPr>
            <w:noProof/>
            <w:webHidden/>
          </w:rPr>
          <w:tab/>
        </w:r>
        <w:r>
          <w:rPr>
            <w:noProof/>
            <w:webHidden/>
          </w:rPr>
          <w:fldChar w:fldCharType="begin"/>
        </w:r>
        <w:r>
          <w:rPr>
            <w:noProof/>
            <w:webHidden/>
          </w:rPr>
          <w:instrText xml:space="preserve"> PAGEREF _Toc239421420 \h </w:instrText>
        </w:r>
        <w:r>
          <w:rPr>
            <w:noProof/>
            <w:webHidden/>
          </w:rPr>
        </w:r>
        <w:r>
          <w:rPr>
            <w:noProof/>
            <w:webHidden/>
          </w:rPr>
          <w:fldChar w:fldCharType="separate"/>
        </w:r>
        <w:r>
          <w:rPr>
            <w:noProof/>
            <w:webHidden/>
          </w:rPr>
          <w:t>12</w:t>
        </w:r>
        <w:r>
          <w:rPr>
            <w:noProof/>
            <w:webHidden/>
          </w:rPr>
          <w:fldChar w:fldCharType="end"/>
        </w:r>
      </w:hyperlink>
    </w:p>
    <w:p w14:paraId="4C81E399" w14:textId="75A10A7A" w:rsidR="005056C6" w:rsidRDefault="005056C6">
      <w:pPr>
        <w:pStyle w:val="INNH1"/>
        <w:rPr>
          <w:rFonts w:asciiTheme="minorHAnsi" w:eastAsiaTheme="minorEastAsia" w:hAnsiTheme="minorHAnsi"/>
          <w:b w:val="0"/>
          <w:bCs w:val="0"/>
          <w:kern w:val="2"/>
          <w:sz w:val="24"/>
          <w:szCs w:val="24"/>
          <w14:ligatures w14:val="standardContextual"/>
        </w:rPr>
      </w:pPr>
      <w:hyperlink w:anchor="_Toc239421421" w:history="1">
        <w:r w:rsidRPr="007C704A">
          <w:rPr>
            <w:rStyle w:val="Hyperkobling"/>
            <w:rFonts w:ascii="Garamond" w:hAnsi="Garamond"/>
          </w:rPr>
          <w:t>7</w:t>
        </w:r>
        <w:r>
          <w:rPr>
            <w:rFonts w:asciiTheme="minorHAnsi" w:eastAsiaTheme="minorEastAsia" w:hAnsiTheme="minorHAnsi"/>
            <w:b w:val="0"/>
            <w:bCs w:val="0"/>
            <w:kern w:val="2"/>
            <w:sz w:val="24"/>
            <w:szCs w:val="24"/>
            <w14:ligatures w14:val="standardContextual"/>
          </w:rPr>
          <w:tab/>
        </w:r>
        <w:r w:rsidRPr="007C704A">
          <w:rPr>
            <w:rStyle w:val="Hyperkobling"/>
            <w:rFonts w:ascii="Garamond" w:hAnsi="Garamond"/>
          </w:rPr>
          <w:t>Begrunnelse for unntak etter anskaffelsesloven §5b</w:t>
        </w:r>
        <w:r>
          <w:rPr>
            <w:webHidden/>
          </w:rPr>
          <w:tab/>
        </w:r>
        <w:r>
          <w:rPr>
            <w:webHidden/>
          </w:rPr>
          <w:fldChar w:fldCharType="begin"/>
        </w:r>
        <w:r>
          <w:rPr>
            <w:webHidden/>
          </w:rPr>
          <w:instrText xml:space="preserve"> PAGEREF _Toc239421421 \h </w:instrText>
        </w:r>
        <w:r>
          <w:rPr>
            <w:webHidden/>
          </w:rPr>
        </w:r>
        <w:r>
          <w:rPr>
            <w:webHidden/>
          </w:rPr>
          <w:fldChar w:fldCharType="separate"/>
        </w:r>
        <w:r>
          <w:rPr>
            <w:webHidden/>
          </w:rPr>
          <w:t>12</w:t>
        </w:r>
        <w:r>
          <w:rPr>
            <w:webHidden/>
          </w:rPr>
          <w:fldChar w:fldCharType="end"/>
        </w:r>
      </w:hyperlink>
    </w:p>
    <w:p w14:paraId="2E05355B" w14:textId="50CA1F5F" w:rsidR="005056C6" w:rsidRDefault="005056C6">
      <w:pPr>
        <w:pStyle w:val="INNH1"/>
        <w:rPr>
          <w:rFonts w:asciiTheme="minorHAnsi" w:eastAsiaTheme="minorEastAsia" w:hAnsiTheme="minorHAnsi"/>
          <w:b w:val="0"/>
          <w:bCs w:val="0"/>
          <w:kern w:val="2"/>
          <w:sz w:val="24"/>
          <w:szCs w:val="24"/>
          <w14:ligatures w14:val="standardContextual"/>
        </w:rPr>
      </w:pPr>
      <w:hyperlink w:anchor="_Toc239421422" w:history="1">
        <w:r w:rsidRPr="007C704A">
          <w:rPr>
            <w:rStyle w:val="Hyperkobling"/>
            <w:rFonts w:ascii="Garamond" w:hAnsi="Garamond" w:cs="Times New Roman"/>
          </w:rPr>
          <w:t>8</w:t>
        </w:r>
        <w:r>
          <w:rPr>
            <w:rFonts w:asciiTheme="minorHAnsi" w:eastAsiaTheme="minorEastAsia" w:hAnsiTheme="minorHAnsi"/>
            <w:b w:val="0"/>
            <w:bCs w:val="0"/>
            <w:kern w:val="2"/>
            <w:sz w:val="24"/>
            <w:szCs w:val="24"/>
            <w14:ligatures w14:val="standardContextual"/>
          </w:rPr>
          <w:tab/>
        </w:r>
        <w:r w:rsidRPr="007C704A">
          <w:rPr>
            <w:rStyle w:val="Hyperkobling"/>
            <w:rFonts w:ascii="Garamond" w:hAnsi="Garamond" w:cs="Times New Roman"/>
          </w:rPr>
          <w:t>DOKUMENTASJON</w:t>
        </w:r>
        <w:r>
          <w:rPr>
            <w:webHidden/>
          </w:rPr>
          <w:tab/>
        </w:r>
        <w:r>
          <w:rPr>
            <w:webHidden/>
          </w:rPr>
          <w:fldChar w:fldCharType="begin"/>
        </w:r>
        <w:r>
          <w:rPr>
            <w:webHidden/>
          </w:rPr>
          <w:instrText xml:space="preserve"> PAGEREF _Toc239421422 \h </w:instrText>
        </w:r>
        <w:r>
          <w:rPr>
            <w:webHidden/>
          </w:rPr>
        </w:r>
        <w:r>
          <w:rPr>
            <w:webHidden/>
          </w:rPr>
          <w:fldChar w:fldCharType="separate"/>
        </w:r>
        <w:r>
          <w:rPr>
            <w:webHidden/>
          </w:rPr>
          <w:t>12</w:t>
        </w:r>
        <w:r>
          <w:rPr>
            <w:webHidden/>
          </w:rPr>
          <w:fldChar w:fldCharType="end"/>
        </w:r>
      </w:hyperlink>
    </w:p>
    <w:p w14:paraId="4E5A5852" w14:textId="18DCB68F" w:rsidR="007C485A" w:rsidRPr="00257192" w:rsidRDefault="00105080" w:rsidP="006D55B3">
      <w:pPr>
        <w:pStyle w:val="INNH1"/>
        <w:rPr>
          <w:rFonts w:ascii="Garamond" w:hAnsi="Garamond" w:cs="Times New Roman"/>
          <w:noProof w:val="0"/>
        </w:rPr>
      </w:pPr>
      <w:r w:rsidRPr="00257192">
        <w:rPr>
          <w:rFonts w:ascii="Garamond" w:hAnsi="Garamond" w:cs="Times New Roman"/>
          <w:b w:val="0"/>
          <w:bCs w:val="0"/>
          <w:noProof w:val="0"/>
        </w:rPr>
        <w:fldChar w:fldCharType="end"/>
      </w:r>
    </w:p>
    <w:p w14:paraId="7AFB1EB2" w14:textId="77777777" w:rsidR="00FA0447" w:rsidRPr="00257192" w:rsidRDefault="007C485A">
      <w:pPr>
        <w:rPr>
          <w:rFonts w:ascii="Garamond" w:hAnsi="Garamond"/>
        </w:rPr>
      </w:pPr>
      <w:r w:rsidRPr="00257192">
        <w:rPr>
          <w:rFonts w:ascii="Garamond" w:hAnsi="Garamond"/>
        </w:rPr>
        <w:br w:type="page"/>
      </w:r>
    </w:p>
    <w:p w14:paraId="0ED59BDC" w14:textId="77777777" w:rsidR="00E55D40" w:rsidRPr="00257192" w:rsidRDefault="0081590C" w:rsidP="00CB569E">
      <w:pPr>
        <w:pStyle w:val="Overskrift1"/>
        <w:rPr>
          <w:rFonts w:ascii="Garamond" w:hAnsi="Garamond" w:cs="Times New Roman"/>
        </w:rPr>
      </w:pPr>
      <w:bookmarkStart w:id="0" w:name="_Toc239421388"/>
      <w:r w:rsidRPr="00257192">
        <w:rPr>
          <w:rFonts w:ascii="Garamond" w:hAnsi="Garamond" w:cs="Times New Roman"/>
        </w:rPr>
        <w:lastRenderedPageBreak/>
        <w:t>GENERELL BESKRIVELSE</w:t>
      </w:r>
      <w:bookmarkEnd w:id="0"/>
    </w:p>
    <w:p w14:paraId="33C910E1" w14:textId="77777777" w:rsidR="0081590C" w:rsidRPr="00257192" w:rsidRDefault="0081590C" w:rsidP="005E25B3">
      <w:pPr>
        <w:pStyle w:val="Overskrift2"/>
        <w:rPr>
          <w:rFonts w:ascii="Garamond" w:hAnsi="Garamond" w:cs="Times New Roman"/>
        </w:rPr>
      </w:pPr>
      <w:bookmarkStart w:id="1" w:name="_Toc239421389"/>
      <w:r w:rsidRPr="00257192">
        <w:rPr>
          <w:rFonts w:ascii="Garamond" w:hAnsi="Garamond" w:cs="Times New Roman"/>
        </w:rPr>
        <w:t>Oppdragsgiver</w:t>
      </w:r>
      <w:bookmarkEnd w:id="1"/>
    </w:p>
    <w:p w14:paraId="2A9B16BE" w14:textId="77777777" w:rsidR="00D80770" w:rsidRPr="00257192" w:rsidRDefault="00D80770" w:rsidP="003A2417">
      <w:pPr>
        <w:autoSpaceDE w:val="0"/>
        <w:autoSpaceDN w:val="0"/>
        <w:adjustRightInd w:val="0"/>
        <w:spacing w:line="240" w:lineRule="auto"/>
        <w:rPr>
          <w:rFonts w:ascii="Garamond" w:hAnsi="Garamond"/>
          <w:sz w:val="24"/>
          <w:szCs w:val="24"/>
        </w:rPr>
      </w:pPr>
      <w:bookmarkStart w:id="2" w:name="_Toc164247379"/>
      <w:bookmarkEnd w:id="2"/>
      <w:r w:rsidRPr="00257192">
        <w:rPr>
          <w:rFonts w:ascii="Garamond" w:hAnsi="Garamond"/>
          <w:sz w:val="24"/>
          <w:szCs w:val="24"/>
        </w:rPr>
        <w:t>Den Norske Opera &amp; Ballett AS (heretter DNO&amp;B) er landets største musikk- og scenekunstinstitusjon, og skal presentere opera, ballett og konserter av høy kunstnerisk kvalitet til et bredt publikum. DNO&amp;B er heleid av den norske stat og mottar driftstilskudd over statsbudsjettet.  DNO&amp;B består av kompaniene Nasjonalballetten, Nasjonalballetten UNG og Nasjonaloperaen, samt Operaorkestret, Operakoret, Barnekoret og Ballettskolen.</w:t>
      </w:r>
    </w:p>
    <w:p w14:paraId="1AC43E5C" w14:textId="77777777" w:rsidR="00D80770" w:rsidRPr="00257192" w:rsidRDefault="00D80770" w:rsidP="003A2417">
      <w:pPr>
        <w:autoSpaceDE w:val="0"/>
        <w:autoSpaceDN w:val="0"/>
        <w:adjustRightInd w:val="0"/>
        <w:spacing w:line="240" w:lineRule="auto"/>
        <w:rPr>
          <w:rFonts w:ascii="Garamond" w:hAnsi="Garamond"/>
          <w:sz w:val="24"/>
          <w:szCs w:val="24"/>
        </w:rPr>
      </w:pPr>
    </w:p>
    <w:p w14:paraId="7598FFE6" w14:textId="2F14A8FB" w:rsidR="00D80770" w:rsidRPr="00257192" w:rsidRDefault="00D80770" w:rsidP="003A2417">
      <w:pPr>
        <w:autoSpaceDE w:val="0"/>
        <w:autoSpaceDN w:val="0"/>
        <w:adjustRightInd w:val="0"/>
        <w:spacing w:line="240" w:lineRule="auto"/>
        <w:rPr>
          <w:rFonts w:ascii="Garamond" w:hAnsi="Garamond"/>
          <w:sz w:val="24"/>
          <w:szCs w:val="24"/>
        </w:rPr>
      </w:pPr>
      <w:r w:rsidRPr="00257192">
        <w:rPr>
          <w:rFonts w:ascii="Garamond" w:hAnsi="Garamond"/>
          <w:sz w:val="24"/>
          <w:szCs w:val="24"/>
        </w:rPr>
        <w:t>DNO&amp;B hadde sin første forestilling på Folketeatret i 1958, med Kirsten Flagstad som operasjef. I 2008 ble det nye operahuset i Bjørvika åpnet, og navnet ble endret til Den Norske Opera &amp; Ballett. Dette var en følge av at opera og ballett ble sidestilte kunstarter. Operahuset i Bjørvika er hovedarenaen for kunsten vår, men vi opptrer også andre steder, både nasjonalt og internasjonalt. Vi er ca. 600 ansatte, fordelt på nærmere 40 yrkesgrupper og nasjonaliteter.</w:t>
      </w:r>
    </w:p>
    <w:p w14:paraId="099E0867" w14:textId="77777777" w:rsidR="00D80770" w:rsidRPr="00257192" w:rsidRDefault="00D80770" w:rsidP="003A2417">
      <w:pPr>
        <w:spacing w:line="240" w:lineRule="auto"/>
        <w:rPr>
          <w:rFonts w:ascii="Garamond" w:hAnsi="Garamond"/>
          <w:sz w:val="24"/>
          <w:szCs w:val="24"/>
        </w:rPr>
      </w:pPr>
    </w:p>
    <w:p w14:paraId="0EB515FD" w14:textId="77777777" w:rsidR="00D80770" w:rsidRPr="00257192" w:rsidRDefault="00D80770" w:rsidP="003A2417">
      <w:pPr>
        <w:autoSpaceDE w:val="0"/>
        <w:autoSpaceDN w:val="0"/>
        <w:adjustRightInd w:val="0"/>
        <w:spacing w:line="240" w:lineRule="auto"/>
        <w:rPr>
          <w:rFonts w:ascii="Garamond" w:hAnsi="Garamond"/>
          <w:sz w:val="24"/>
          <w:szCs w:val="24"/>
        </w:rPr>
      </w:pPr>
      <w:r w:rsidRPr="00257192">
        <w:rPr>
          <w:rFonts w:ascii="Garamond" w:hAnsi="Garamond"/>
          <w:sz w:val="24"/>
          <w:szCs w:val="24"/>
        </w:rPr>
        <w:t xml:space="preserve">For mer informasjon om DNO&amp;B, se www.operaen.no </w:t>
      </w:r>
    </w:p>
    <w:p w14:paraId="2042C493" w14:textId="77777777" w:rsidR="0081590C" w:rsidRPr="00257192" w:rsidRDefault="0081590C" w:rsidP="0081590C">
      <w:pPr>
        <w:rPr>
          <w:rFonts w:ascii="Garamond" w:hAnsi="Garamond"/>
          <w:sz w:val="24"/>
          <w:szCs w:val="24"/>
        </w:rPr>
      </w:pPr>
    </w:p>
    <w:p w14:paraId="3C7BFDB7" w14:textId="4637AFBF" w:rsidR="0081590C" w:rsidRPr="00257192" w:rsidRDefault="0013249B" w:rsidP="005E25B3">
      <w:pPr>
        <w:pStyle w:val="Overskrift2"/>
        <w:rPr>
          <w:rFonts w:ascii="Garamond" w:hAnsi="Garamond" w:cs="Times New Roman"/>
        </w:rPr>
      </w:pPr>
      <w:bookmarkStart w:id="3" w:name="_Toc239421390"/>
      <w:r w:rsidRPr="00257192">
        <w:rPr>
          <w:rFonts w:ascii="Garamond" w:hAnsi="Garamond" w:cs="Times New Roman"/>
        </w:rPr>
        <w:t>Anskaffelsens formål</w:t>
      </w:r>
      <w:bookmarkEnd w:id="3"/>
      <w:r w:rsidR="008C6795" w:rsidRPr="00257192">
        <w:rPr>
          <w:rFonts w:ascii="Garamond" w:hAnsi="Garamond" w:cs="Times New Roman"/>
        </w:rPr>
        <w:t xml:space="preserve"> </w:t>
      </w:r>
    </w:p>
    <w:p w14:paraId="24220F55" w14:textId="77777777" w:rsidR="004E7532" w:rsidRPr="00257192" w:rsidRDefault="004E7532" w:rsidP="005F003F">
      <w:pPr>
        <w:autoSpaceDE w:val="0"/>
        <w:autoSpaceDN w:val="0"/>
        <w:adjustRightInd w:val="0"/>
        <w:spacing w:line="240" w:lineRule="auto"/>
        <w:rPr>
          <w:rFonts w:ascii="Garamond" w:hAnsi="Garamond"/>
          <w:sz w:val="24"/>
          <w:szCs w:val="24"/>
        </w:rPr>
      </w:pPr>
      <w:r w:rsidRPr="00257192">
        <w:rPr>
          <w:rFonts w:ascii="Garamond" w:hAnsi="Garamond"/>
          <w:sz w:val="24"/>
          <w:szCs w:val="24"/>
        </w:rPr>
        <w:t>Rammeavtalen omfatter levering og forvaltning av Microsoft- og Adobe-lisenser, samt tilhørende skytjenester lisensiert av henholdsvis Microsoft og Adobe, herunder Microsoft 365, Azure og Adobe Creative Cloud.</w:t>
      </w:r>
    </w:p>
    <w:p w14:paraId="3D57B0CE" w14:textId="77777777" w:rsidR="004E7532" w:rsidRPr="00257192" w:rsidRDefault="004E7532" w:rsidP="005F003F">
      <w:pPr>
        <w:autoSpaceDE w:val="0"/>
        <w:autoSpaceDN w:val="0"/>
        <w:adjustRightInd w:val="0"/>
        <w:spacing w:line="240" w:lineRule="auto"/>
        <w:rPr>
          <w:rFonts w:ascii="Garamond" w:hAnsi="Garamond"/>
          <w:sz w:val="24"/>
          <w:szCs w:val="24"/>
        </w:rPr>
      </w:pPr>
    </w:p>
    <w:p w14:paraId="49B2F3EA" w14:textId="77777777" w:rsidR="004E7532" w:rsidRPr="00257192" w:rsidRDefault="004E7532" w:rsidP="005F003F">
      <w:pPr>
        <w:autoSpaceDE w:val="0"/>
        <w:autoSpaceDN w:val="0"/>
        <w:adjustRightInd w:val="0"/>
        <w:spacing w:line="240" w:lineRule="auto"/>
        <w:rPr>
          <w:rFonts w:ascii="Garamond" w:hAnsi="Garamond"/>
          <w:sz w:val="24"/>
          <w:szCs w:val="24"/>
        </w:rPr>
      </w:pPr>
      <w:r w:rsidRPr="00257192">
        <w:rPr>
          <w:rFonts w:ascii="Garamond" w:hAnsi="Garamond"/>
          <w:sz w:val="24"/>
          <w:szCs w:val="24"/>
        </w:rPr>
        <w:t>Oppdragsgiver har behov for en fleksibel og fremtidsrettet leveranse som til enhver tid dekker virksomhetens behov i avtaleperioden. Leveransen skal legge til rette for effektiv utnyttelse, optimalisering og videreutvikling av lisensporteføljen og tilhørende skytjenester.</w:t>
      </w:r>
    </w:p>
    <w:p w14:paraId="69C77A9B" w14:textId="77777777" w:rsidR="003706C7" w:rsidRPr="00257192" w:rsidRDefault="003706C7" w:rsidP="003706C7">
      <w:pPr>
        <w:rPr>
          <w:rFonts w:ascii="Garamond" w:hAnsi="Garamond"/>
          <w:sz w:val="24"/>
          <w:szCs w:val="24"/>
          <w:highlight w:val="yellow"/>
        </w:rPr>
      </w:pPr>
    </w:p>
    <w:p w14:paraId="343DAE7F" w14:textId="77777777" w:rsidR="004777EB" w:rsidRPr="00257192" w:rsidRDefault="004777EB" w:rsidP="00BD4373">
      <w:pPr>
        <w:pStyle w:val="Overskrift2"/>
        <w:rPr>
          <w:rStyle w:val="normaltextrun"/>
          <w:rFonts w:ascii="Garamond" w:hAnsi="Garamond" w:cs="Times New Roman"/>
        </w:rPr>
      </w:pPr>
      <w:bookmarkStart w:id="4" w:name="_Toc224895250"/>
      <w:bookmarkStart w:id="5" w:name="_Toc239421391"/>
      <w:r w:rsidRPr="00257192">
        <w:rPr>
          <w:rStyle w:val="normaltextrun"/>
          <w:rFonts w:ascii="Garamond" w:hAnsi="Garamond" w:cs="Times New Roman"/>
        </w:rPr>
        <w:t>Anskaffelsens varighet og omfang</w:t>
      </w:r>
      <w:bookmarkEnd w:id="4"/>
      <w:bookmarkEnd w:id="5"/>
    </w:p>
    <w:p w14:paraId="28CC4089" w14:textId="77777777" w:rsidR="00BF5104" w:rsidRPr="00257192" w:rsidRDefault="00154166" w:rsidP="00BF5104">
      <w:pPr>
        <w:spacing w:after="120"/>
        <w:rPr>
          <w:rFonts w:ascii="Garamond" w:eastAsia="Arial Nova" w:hAnsi="Garamond"/>
          <w:sz w:val="24"/>
          <w:szCs w:val="24"/>
        </w:rPr>
      </w:pPr>
      <w:r w:rsidRPr="00257192">
        <w:rPr>
          <w:rFonts w:ascii="Garamond" w:hAnsi="Garamond"/>
          <w:sz w:val="24"/>
          <w:szCs w:val="24"/>
        </w:rPr>
        <w:t>Kontrakten har en varighet på to (2) år, med opsjon på forlengelse i to (2) perioder à ett (1) år, slik at samlet maksimal avtaleperiode er fire (4) år. Avtalen kan sies opp av begge parter med tre (3) måneders skriftlig varsel i avtaleperioden.</w:t>
      </w:r>
      <w:r w:rsidR="00BF5104" w:rsidRPr="00257192">
        <w:rPr>
          <w:rFonts w:ascii="Garamond" w:hAnsi="Garamond"/>
          <w:sz w:val="24"/>
          <w:szCs w:val="24"/>
        </w:rPr>
        <w:t xml:space="preserve"> Avtalen trer i kraft 1. januar 2027. Overføring av lisenser til ny leverandør skal være gjennomført innen 15. januar 2027. Etter gjennomført overføring gjelder en godkjenningsperiode på fem (5) virkedager.</w:t>
      </w:r>
    </w:p>
    <w:p w14:paraId="2F646108" w14:textId="77777777" w:rsidR="00841559" w:rsidRPr="00257192" w:rsidRDefault="00841559" w:rsidP="005F003F">
      <w:pPr>
        <w:autoSpaceDE w:val="0"/>
        <w:autoSpaceDN w:val="0"/>
        <w:adjustRightInd w:val="0"/>
        <w:spacing w:line="240" w:lineRule="auto"/>
        <w:rPr>
          <w:rFonts w:ascii="Garamond" w:hAnsi="Garamond"/>
          <w:sz w:val="24"/>
          <w:szCs w:val="24"/>
        </w:rPr>
      </w:pPr>
    </w:p>
    <w:p w14:paraId="1A22907C" w14:textId="33069107" w:rsidR="00154166" w:rsidRPr="00257192" w:rsidRDefault="00154166" w:rsidP="005F003F">
      <w:pPr>
        <w:autoSpaceDE w:val="0"/>
        <w:autoSpaceDN w:val="0"/>
        <w:adjustRightInd w:val="0"/>
        <w:spacing w:line="240" w:lineRule="auto"/>
        <w:rPr>
          <w:rFonts w:ascii="Garamond" w:hAnsi="Garamond"/>
          <w:sz w:val="24"/>
          <w:szCs w:val="24"/>
        </w:rPr>
      </w:pPr>
      <w:r w:rsidRPr="00257192">
        <w:rPr>
          <w:rFonts w:ascii="Garamond" w:hAnsi="Garamond"/>
          <w:sz w:val="24"/>
          <w:szCs w:val="24"/>
        </w:rPr>
        <w:t xml:space="preserve">Avtalens estimerte verdi er ca. 5 MNOK ekskl. </w:t>
      </w:r>
      <w:r w:rsidR="07EFA6A0" w:rsidRPr="00257192">
        <w:rPr>
          <w:rFonts w:ascii="Garamond" w:hAnsi="Garamond"/>
          <w:sz w:val="24"/>
          <w:szCs w:val="24"/>
        </w:rPr>
        <w:t>M</w:t>
      </w:r>
      <w:r w:rsidRPr="00257192">
        <w:rPr>
          <w:rFonts w:ascii="Garamond" w:hAnsi="Garamond"/>
          <w:sz w:val="24"/>
          <w:szCs w:val="24"/>
        </w:rPr>
        <w:t>va</w:t>
      </w:r>
      <w:r w:rsidR="07EFA6A0" w:rsidRPr="00257192">
        <w:rPr>
          <w:rFonts w:ascii="Garamond" w:hAnsi="Garamond"/>
          <w:sz w:val="24"/>
          <w:szCs w:val="24"/>
        </w:rPr>
        <w:t>.</w:t>
      </w:r>
      <w:r w:rsidRPr="00257192">
        <w:rPr>
          <w:rFonts w:ascii="Garamond" w:hAnsi="Garamond"/>
          <w:sz w:val="24"/>
          <w:szCs w:val="24"/>
        </w:rPr>
        <w:t xml:space="preserve"> per år. Øvre ramme for avtalen er satt til 25 MNOK ekskl. </w:t>
      </w:r>
      <w:r w:rsidR="5A5486E0" w:rsidRPr="00257192">
        <w:rPr>
          <w:rFonts w:ascii="Garamond" w:hAnsi="Garamond"/>
          <w:sz w:val="24"/>
          <w:szCs w:val="24"/>
        </w:rPr>
        <w:t>M</w:t>
      </w:r>
      <w:r w:rsidRPr="00257192">
        <w:rPr>
          <w:rFonts w:ascii="Garamond" w:hAnsi="Garamond"/>
          <w:sz w:val="24"/>
          <w:szCs w:val="24"/>
        </w:rPr>
        <w:t>va</w:t>
      </w:r>
      <w:r w:rsidR="5A5486E0" w:rsidRPr="00257192">
        <w:rPr>
          <w:rFonts w:ascii="Garamond" w:hAnsi="Garamond"/>
          <w:sz w:val="24"/>
          <w:szCs w:val="24"/>
        </w:rPr>
        <w:t>.</w:t>
      </w:r>
      <w:r w:rsidRPr="00257192">
        <w:rPr>
          <w:rFonts w:ascii="Garamond" w:hAnsi="Garamond"/>
          <w:sz w:val="24"/>
          <w:szCs w:val="24"/>
        </w:rPr>
        <w:t xml:space="preserve"> for hele avtaleperioden.</w:t>
      </w:r>
    </w:p>
    <w:p w14:paraId="59ABF9E4" w14:textId="77777777" w:rsidR="0006297E" w:rsidRPr="00257192" w:rsidRDefault="0006297E" w:rsidP="005F003F">
      <w:pPr>
        <w:autoSpaceDE w:val="0"/>
        <w:autoSpaceDN w:val="0"/>
        <w:adjustRightInd w:val="0"/>
        <w:spacing w:line="240" w:lineRule="auto"/>
        <w:rPr>
          <w:rFonts w:ascii="Garamond" w:hAnsi="Garamond"/>
          <w:sz w:val="24"/>
          <w:szCs w:val="24"/>
        </w:rPr>
      </w:pPr>
    </w:p>
    <w:p w14:paraId="2A4ED176" w14:textId="57A781CE" w:rsidR="0019660A" w:rsidRPr="00257192" w:rsidRDefault="0019660A" w:rsidP="005F003F">
      <w:pPr>
        <w:autoSpaceDE w:val="0"/>
        <w:autoSpaceDN w:val="0"/>
        <w:adjustRightInd w:val="0"/>
        <w:spacing w:line="240" w:lineRule="auto"/>
        <w:rPr>
          <w:rFonts w:ascii="Garamond" w:hAnsi="Garamond"/>
          <w:sz w:val="24"/>
          <w:szCs w:val="24"/>
        </w:rPr>
      </w:pPr>
      <w:r w:rsidRPr="00257192">
        <w:rPr>
          <w:rFonts w:ascii="Garamond" w:hAnsi="Garamond"/>
          <w:sz w:val="24"/>
          <w:szCs w:val="24"/>
        </w:rPr>
        <w:t>Det presiseres at det er usikkerhet knyttet til det faktiske omfanget av rammeavtalen. Oppdragsgivers behov for lisenser og tilhørende skytjenester vil kunne variere i avtaleperioden, blant annet som følge av organisatoriske endringer, teknologisk utvikling samt endringer i produsentenes lisensmodeller og vilkår.</w:t>
      </w:r>
    </w:p>
    <w:p w14:paraId="6455B4C6" w14:textId="77777777" w:rsidR="0019660A" w:rsidRPr="00257192" w:rsidRDefault="0019660A" w:rsidP="005F003F">
      <w:pPr>
        <w:autoSpaceDE w:val="0"/>
        <w:autoSpaceDN w:val="0"/>
        <w:adjustRightInd w:val="0"/>
        <w:spacing w:line="240" w:lineRule="auto"/>
        <w:rPr>
          <w:rFonts w:ascii="Garamond" w:hAnsi="Garamond"/>
          <w:sz w:val="24"/>
          <w:szCs w:val="24"/>
        </w:rPr>
      </w:pPr>
    </w:p>
    <w:p w14:paraId="2CC65E7B" w14:textId="77777777" w:rsidR="0019660A" w:rsidRPr="00257192" w:rsidRDefault="0019660A" w:rsidP="005F003F">
      <w:pPr>
        <w:autoSpaceDE w:val="0"/>
        <w:autoSpaceDN w:val="0"/>
        <w:adjustRightInd w:val="0"/>
        <w:spacing w:line="240" w:lineRule="auto"/>
        <w:rPr>
          <w:rFonts w:ascii="Garamond" w:hAnsi="Garamond"/>
          <w:sz w:val="24"/>
          <w:szCs w:val="24"/>
        </w:rPr>
      </w:pPr>
      <w:r w:rsidRPr="00257192">
        <w:rPr>
          <w:rFonts w:ascii="Garamond" w:hAnsi="Garamond"/>
          <w:sz w:val="24"/>
          <w:szCs w:val="24"/>
        </w:rPr>
        <w:lastRenderedPageBreak/>
        <w:t>Oppdragsgiver er ikke forpliktet til å foreta kjøp i et bestemt volum eller til en bestemt verdi, og det gis ingen garanti for minimumsavrop under rammeavtalen. Estimert volum og verdi er utelukkende veiledende og ikke bindende for oppdragsgiver.</w:t>
      </w:r>
    </w:p>
    <w:p w14:paraId="3222AAA5" w14:textId="77777777" w:rsidR="00853751" w:rsidRPr="00257192" w:rsidRDefault="00853751" w:rsidP="005F003F">
      <w:pPr>
        <w:autoSpaceDE w:val="0"/>
        <w:autoSpaceDN w:val="0"/>
        <w:adjustRightInd w:val="0"/>
        <w:spacing w:line="240" w:lineRule="auto"/>
        <w:rPr>
          <w:rFonts w:ascii="Garamond" w:hAnsi="Garamond"/>
          <w:sz w:val="24"/>
          <w:szCs w:val="24"/>
        </w:rPr>
      </w:pPr>
    </w:p>
    <w:p w14:paraId="51235A84" w14:textId="77777777" w:rsidR="0019660A" w:rsidRPr="00257192" w:rsidRDefault="0019660A" w:rsidP="005F003F">
      <w:pPr>
        <w:autoSpaceDE w:val="0"/>
        <w:autoSpaceDN w:val="0"/>
        <w:adjustRightInd w:val="0"/>
        <w:spacing w:line="240" w:lineRule="auto"/>
        <w:rPr>
          <w:rFonts w:ascii="Garamond" w:hAnsi="Garamond"/>
          <w:sz w:val="24"/>
          <w:szCs w:val="24"/>
        </w:rPr>
      </w:pPr>
      <w:r w:rsidRPr="00257192">
        <w:rPr>
          <w:rFonts w:ascii="Garamond" w:hAnsi="Garamond"/>
          <w:sz w:val="24"/>
          <w:szCs w:val="24"/>
        </w:rPr>
        <w:t>For en fullstendig beskrivelse av behov og krav vises det til Bilag 1 – Behovsbeskrivelse og kravspesifikasjon.</w:t>
      </w:r>
    </w:p>
    <w:p w14:paraId="4DEFB161" w14:textId="77777777" w:rsidR="004777EB" w:rsidRPr="00257192" w:rsidRDefault="004777EB" w:rsidP="004777EB">
      <w:pPr>
        <w:spacing w:line="240" w:lineRule="auto"/>
        <w:jc w:val="both"/>
        <w:rPr>
          <w:rFonts w:ascii="Garamond" w:eastAsia="Calibri" w:hAnsi="Garamond"/>
          <w:sz w:val="24"/>
          <w:szCs w:val="24"/>
          <w:lang w:eastAsia="en-US"/>
        </w:rPr>
      </w:pPr>
    </w:p>
    <w:p w14:paraId="63D39F12" w14:textId="77777777" w:rsidR="004777EB" w:rsidRPr="00257192" w:rsidRDefault="004777EB" w:rsidP="005E25B3">
      <w:pPr>
        <w:pStyle w:val="Overskrift2"/>
        <w:rPr>
          <w:rFonts w:ascii="Garamond" w:hAnsi="Garamond" w:cs="Times New Roman"/>
        </w:rPr>
      </w:pPr>
      <w:bookmarkStart w:id="6" w:name="_Toc224895252"/>
      <w:bookmarkStart w:id="7" w:name="_Toc123741627"/>
      <w:bookmarkStart w:id="8" w:name="_Toc239421392"/>
      <w:r w:rsidRPr="00257192">
        <w:rPr>
          <w:rFonts w:ascii="Garamond" w:hAnsi="Garamond" w:cs="Times New Roman"/>
        </w:rPr>
        <w:t>Kontraktsvilkår</w:t>
      </w:r>
      <w:bookmarkEnd w:id="6"/>
      <w:bookmarkEnd w:id="8"/>
    </w:p>
    <w:bookmarkEnd w:id="7"/>
    <w:p w14:paraId="6DA7D7CA" w14:textId="77777777" w:rsidR="00CD2819" w:rsidRPr="00257192" w:rsidRDefault="00CD2819" w:rsidP="005F003F">
      <w:pPr>
        <w:autoSpaceDE w:val="0"/>
        <w:autoSpaceDN w:val="0"/>
        <w:adjustRightInd w:val="0"/>
        <w:spacing w:line="240" w:lineRule="auto"/>
        <w:rPr>
          <w:rFonts w:ascii="Garamond" w:hAnsi="Garamond"/>
          <w:sz w:val="24"/>
          <w:szCs w:val="24"/>
        </w:rPr>
      </w:pPr>
      <w:r w:rsidRPr="00257192">
        <w:rPr>
          <w:rFonts w:ascii="Garamond" w:hAnsi="Garamond"/>
          <w:sz w:val="24"/>
          <w:szCs w:val="24"/>
        </w:rPr>
        <w:t xml:space="preserve">Det vil bli inngått rammeavtale med én (1) eller inntil to (2) leverandører. Dersom én leverandør leverer et komplett og konkurransedyktig tilbud som dekker begge lisensområder, kan avtale inngås med én leverandør. </w:t>
      </w:r>
    </w:p>
    <w:p w14:paraId="52068761" w14:textId="77777777" w:rsidR="00CD2819" w:rsidRPr="00257192" w:rsidRDefault="00CD2819" w:rsidP="005F003F">
      <w:pPr>
        <w:autoSpaceDE w:val="0"/>
        <w:autoSpaceDN w:val="0"/>
        <w:adjustRightInd w:val="0"/>
        <w:spacing w:line="240" w:lineRule="auto"/>
        <w:rPr>
          <w:rFonts w:ascii="Garamond" w:hAnsi="Garamond"/>
          <w:sz w:val="24"/>
          <w:szCs w:val="24"/>
        </w:rPr>
      </w:pPr>
    </w:p>
    <w:p w14:paraId="72EE36B9" w14:textId="5B0E635B" w:rsidR="00CD2819" w:rsidRPr="00257192" w:rsidRDefault="00CD2819" w:rsidP="005F003F">
      <w:pPr>
        <w:autoSpaceDE w:val="0"/>
        <w:autoSpaceDN w:val="0"/>
        <w:adjustRightInd w:val="0"/>
        <w:spacing w:line="240" w:lineRule="auto"/>
        <w:rPr>
          <w:rFonts w:ascii="Garamond" w:hAnsi="Garamond"/>
          <w:sz w:val="24"/>
          <w:szCs w:val="24"/>
        </w:rPr>
      </w:pPr>
      <w:r w:rsidRPr="00257192">
        <w:rPr>
          <w:rFonts w:ascii="Garamond" w:hAnsi="Garamond"/>
          <w:sz w:val="24"/>
          <w:szCs w:val="24"/>
        </w:rPr>
        <w:t>Dersom det mottas separate, konkurransedyktige tilbud for de ulike lisensområdene, kan avtale inngås med inntil to leverandører, forutsatt én leverandør per lisensområde.</w:t>
      </w:r>
    </w:p>
    <w:p w14:paraId="1F7725C1" w14:textId="77777777" w:rsidR="00CD2819" w:rsidRPr="00257192" w:rsidRDefault="00CD2819" w:rsidP="005F003F">
      <w:pPr>
        <w:autoSpaceDE w:val="0"/>
        <w:autoSpaceDN w:val="0"/>
        <w:adjustRightInd w:val="0"/>
        <w:spacing w:line="240" w:lineRule="auto"/>
        <w:rPr>
          <w:rFonts w:ascii="Garamond" w:hAnsi="Garamond"/>
          <w:sz w:val="24"/>
          <w:szCs w:val="24"/>
        </w:rPr>
      </w:pPr>
    </w:p>
    <w:p w14:paraId="37B653E3" w14:textId="029519CD" w:rsidR="00CD2819" w:rsidRPr="00257192" w:rsidRDefault="00CD2819" w:rsidP="005F003F">
      <w:pPr>
        <w:autoSpaceDE w:val="0"/>
        <w:autoSpaceDN w:val="0"/>
        <w:adjustRightInd w:val="0"/>
        <w:spacing w:line="240" w:lineRule="auto"/>
        <w:rPr>
          <w:rFonts w:ascii="Garamond" w:hAnsi="Garamond"/>
          <w:sz w:val="24"/>
          <w:szCs w:val="24"/>
        </w:rPr>
      </w:pPr>
      <w:r w:rsidRPr="00A72C3A">
        <w:rPr>
          <w:rFonts w:ascii="Garamond" w:hAnsi="Garamond"/>
          <w:sz w:val="24"/>
          <w:szCs w:val="24"/>
        </w:rPr>
        <w:t>Kontraktsforholdet reguleres av Statens standardavtaler for rammeavtaler om skytjenester (SSA</w:t>
      </w:r>
      <w:r w:rsidR="00F924DC" w:rsidRPr="00A72C3A">
        <w:rPr>
          <w:rFonts w:ascii="Garamond" w:hAnsi="Garamond"/>
          <w:sz w:val="24"/>
          <w:szCs w:val="24"/>
        </w:rPr>
        <w:t>-</w:t>
      </w:r>
      <w:r w:rsidR="00832390" w:rsidRPr="00A72C3A">
        <w:rPr>
          <w:rFonts w:ascii="Garamond" w:hAnsi="Garamond"/>
          <w:sz w:val="24"/>
          <w:szCs w:val="24"/>
        </w:rPr>
        <w:t xml:space="preserve">lille </w:t>
      </w:r>
      <w:r w:rsidRPr="00A72C3A">
        <w:rPr>
          <w:rFonts w:ascii="Garamond" w:hAnsi="Garamond"/>
          <w:sz w:val="24"/>
          <w:szCs w:val="24"/>
        </w:rPr>
        <w:t>S</w:t>
      </w:r>
      <w:r w:rsidR="005B7FCD" w:rsidRPr="00A72C3A">
        <w:rPr>
          <w:rFonts w:ascii="Garamond" w:hAnsi="Garamond"/>
          <w:sz w:val="24"/>
          <w:szCs w:val="24"/>
        </w:rPr>
        <w:t>k</w:t>
      </w:r>
      <w:r w:rsidRPr="00A72C3A">
        <w:rPr>
          <w:rFonts w:ascii="Garamond" w:hAnsi="Garamond"/>
          <w:sz w:val="24"/>
          <w:szCs w:val="24"/>
        </w:rPr>
        <w:t>y).</w:t>
      </w:r>
    </w:p>
    <w:p w14:paraId="28B03C66" w14:textId="77777777" w:rsidR="00A97030" w:rsidRPr="00257192" w:rsidRDefault="00A97030" w:rsidP="005F003F">
      <w:pPr>
        <w:autoSpaceDE w:val="0"/>
        <w:autoSpaceDN w:val="0"/>
        <w:adjustRightInd w:val="0"/>
        <w:spacing w:line="240" w:lineRule="auto"/>
        <w:rPr>
          <w:rFonts w:ascii="Garamond" w:hAnsi="Garamond"/>
          <w:sz w:val="24"/>
          <w:szCs w:val="24"/>
        </w:rPr>
      </w:pPr>
    </w:p>
    <w:p w14:paraId="63A84E52" w14:textId="64699339" w:rsidR="00FA0447" w:rsidRPr="00257192" w:rsidRDefault="00A43CE6" w:rsidP="005E25B3">
      <w:pPr>
        <w:pStyle w:val="Overskrift2"/>
        <w:rPr>
          <w:rFonts w:ascii="Garamond" w:hAnsi="Garamond" w:cs="Times New Roman"/>
        </w:rPr>
      </w:pPr>
      <w:bookmarkStart w:id="9" w:name="_Toc234737563"/>
      <w:bookmarkStart w:id="10" w:name="_Toc239421393"/>
      <w:r w:rsidRPr="00257192">
        <w:rPr>
          <w:rFonts w:ascii="Garamond" w:hAnsi="Garamond" w:cs="Times New Roman"/>
        </w:rPr>
        <w:t>Deltilbud</w:t>
      </w:r>
      <w:bookmarkEnd w:id="9"/>
      <w:r w:rsidR="00260EE9" w:rsidRPr="00257192">
        <w:rPr>
          <w:rFonts w:ascii="Garamond" w:hAnsi="Garamond" w:cs="Times New Roman"/>
        </w:rPr>
        <w:t xml:space="preserve"> og alternative tilbud</w:t>
      </w:r>
      <w:bookmarkEnd w:id="10"/>
    </w:p>
    <w:p w14:paraId="77C9CBE0" w14:textId="6F5C7637" w:rsidR="00A43CE6" w:rsidRPr="00257192" w:rsidRDefault="00A43CE6" w:rsidP="005E25B3">
      <w:pPr>
        <w:autoSpaceDE w:val="0"/>
        <w:autoSpaceDN w:val="0"/>
        <w:adjustRightInd w:val="0"/>
        <w:spacing w:line="240" w:lineRule="auto"/>
        <w:jc w:val="both"/>
        <w:rPr>
          <w:rFonts w:ascii="Garamond" w:hAnsi="Garamond"/>
          <w:sz w:val="24"/>
          <w:szCs w:val="24"/>
        </w:rPr>
      </w:pPr>
      <w:r w:rsidRPr="00257192">
        <w:rPr>
          <w:rFonts w:ascii="Garamond" w:hAnsi="Garamond"/>
          <w:sz w:val="24"/>
          <w:szCs w:val="24"/>
        </w:rPr>
        <w:t>Det er adgang til å gi tilbud på deler av oppdraget, det v</w:t>
      </w:r>
      <w:r w:rsidR="00E5151D" w:rsidRPr="00257192">
        <w:rPr>
          <w:rFonts w:ascii="Garamond" w:hAnsi="Garamond"/>
          <w:sz w:val="24"/>
          <w:szCs w:val="24"/>
        </w:rPr>
        <w:t>il si tilbud på følgende deler:</w:t>
      </w:r>
    </w:p>
    <w:p w14:paraId="139F3C5A" w14:textId="6E5C7276" w:rsidR="00A43CE6" w:rsidRPr="00257192" w:rsidRDefault="0064311F" w:rsidP="005E25B3">
      <w:pPr>
        <w:pStyle w:val="Listeavsnitt"/>
        <w:numPr>
          <w:ilvl w:val="0"/>
          <w:numId w:val="28"/>
        </w:numPr>
        <w:autoSpaceDE w:val="0"/>
        <w:autoSpaceDN w:val="0"/>
        <w:adjustRightInd w:val="0"/>
        <w:spacing w:line="240" w:lineRule="auto"/>
        <w:jc w:val="both"/>
        <w:rPr>
          <w:rFonts w:ascii="Garamond" w:hAnsi="Garamond"/>
          <w:sz w:val="24"/>
          <w:szCs w:val="24"/>
        </w:rPr>
      </w:pPr>
      <w:r w:rsidRPr="00257192">
        <w:rPr>
          <w:rFonts w:ascii="Garamond" w:hAnsi="Garamond"/>
          <w:sz w:val="24"/>
          <w:szCs w:val="24"/>
        </w:rPr>
        <w:t>Adobe</w:t>
      </w:r>
      <w:r w:rsidR="00C83C7B" w:rsidRPr="00257192">
        <w:rPr>
          <w:rFonts w:ascii="Garamond" w:hAnsi="Garamond"/>
          <w:sz w:val="24"/>
          <w:szCs w:val="24"/>
        </w:rPr>
        <w:t xml:space="preserve"> porteføljen</w:t>
      </w:r>
    </w:p>
    <w:p w14:paraId="42147D9A" w14:textId="3C498E08" w:rsidR="001D4CE6" w:rsidRPr="00257192" w:rsidRDefault="00C83C7B" w:rsidP="005E25B3">
      <w:pPr>
        <w:pStyle w:val="Listeavsnitt"/>
        <w:numPr>
          <w:ilvl w:val="0"/>
          <w:numId w:val="28"/>
        </w:numPr>
        <w:autoSpaceDE w:val="0"/>
        <w:autoSpaceDN w:val="0"/>
        <w:adjustRightInd w:val="0"/>
        <w:spacing w:line="240" w:lineRule="auto"/>
        <w:jc w:val="both"/>
        <w:rPr>
          <w:rFonts w:ascii="Garamond" w:hAnsi="Garamond"/>
          <w:sz w:val="24"/>
          <w:szCs w:val="24"/>
        </w:rPr>
      </w:pPr>
      <w:r w:rsidRPr="00257192">
        <w:rPr>
          <w:rFonts w:ascii="Garamond" w:hAnsi="Garamond"/>
          <w:sz w:val="24"/>
          <w:szCs w:val="24"/>
        </w:rPr>
        <w:t xml:space="preserve">Microsoft porteføljen </w:t>
      </w:r>
    </w:p>
    <w:p w14:paraId="4675AC57" w14:textId="77777777" w:rsidR="00260EE9" w:rsidRPr="00257192" w:rsidRDefault="00260EE9" w:rsidP="005E25B3">
      <w:pPr>
        <w:autoSpaceDE w:val="0"/>
        <w:autoSpaceDN w:val="0"/>
        <w:adjustRightInd w:val="0"/>
        <w:spacing w:line="240" w:lineRule="auto"/>
        <w:jc w:val="both"/>
        <w:rPr>
          <w:rFonts w:ascii="Garamond" w:hAnsi="Garamond"/>
          <w:sz w:val="24"/>
          <w:szCs w:val="24"/>
        </w:rPr>
      </w:pPr>
    </w:p>
    <w:p w14:paraId="27DA0C44" w14:textId="5BA0E4C8" w:rsidR="00260EE9" w:rsidRPr="00257192" w:rsidRDefault="00260EE9" w:rsidP="005F003F">
      <w:pPr>
        <w:autoSpaceDE w:val="0"/>
        <w:autoSpaceDN w:val="0"/>
        <w:adjustRightInd w:val="0"/>
        <w:spacing w:line="240" w:lineRule="auto"/>
        <w:rPr>
          <w:rFonts w:ascii="Garamond" w:hAnsi="Garamond"/>
          <w:sz w:val="24"/>
          <w:szCs w:val="24"/>
        </w:rPr>
      </w:pPr>
      <w:r w:rsidRPr="00257192">
        <w:rPr>
          <w:rFonts w:ascii="Garamond" w:hAnsi="Garamond"/>
          <w:sz w:val="24"/>
          <w:szCs w:val="24"/>
        </w:rPr>
        <w:t>Det er ikke anledning til å gi alternative tilbud, dvs. tilbud på andre løsninger enn det som er beskrevet i konkurransedokumentene.</w:t>
      </w:r>
    </w:p>
    <w:p w14:paraId="5E0C50A5" w14:textId="77777777" w:rsidR="00362E43" w:rsidRPr="00257192" w:rsidRDefault="00362E43" w:rsidP="005E25B3">
      <w:pPr>
        <w:autoSpaceDE w:val="0"/>
        <w:autoSpaceDN w:val="0"/>
        <w:adjustRightInd w:val="0"/>
        <w:spacing w:line="240" w:lineRule="auto"/>
        <w:jc w:val="both"/>
        <w:rPr>
          <w:rFonts w:ascii="Garamond" w:hAnsi="Garamond"/>
          <w:sz w:val="24"/>
          <w:szCs w:val="24"/>
        </w:rPr>
      </w:pPr>
    </w:p>
    <w:p w14:paraId="6378A883" w14:textId="77777777" w:rsidR="00C60AF8" w:rsidRPr="00257192" w:rsidRDefault="00C60AF8" w:rsidP="00C60AF8">
      <w:pPr>
        <w:pStyle w:val="Overskrift2"/>
        <w:rPr>
          <w:rFonts w:ascii="Garamond" w:hAnsi="Garamond" w:cs="Times New Roman"/>
        </w:rPr>
      </w:pPr>
      <w:bookmarkStart w:id="11" w:name="_Toc451340744"/>
      <w:bookmarkStart w:id="12" w:name="_Ref450640597"/>
      <w:bookmarkStart w:id="13" w:name="_Toc325112488"/>
      <w:bookmarkStart w:id="14" w:name="_Toc266101725"/>
      <w:bookmarkStart w:id="15" w:name="_Ref464565855"/>
      <w:bookmarkStart w:id="16" w:name="_Ref464565860"/>
      <w:bookmarkStart w:id="17" w:name="_Toc239421394"/>
      <w:r w:rsidRPr="00257192">
        <w:rPr>
          <w:rFonts w:ascii="Garamond" w:hAnsi="Garamond" w:cs="Times New Roman"/>
        </w:rPr>
        <w:t>Viktige datoer</w:t>
      </w:r>
      <w:bookmarkEnd w:id="11"/>
      <w:bookmarkEnd w:id="12"/>
      <w:bookmarkEnd w:id="13"/>
      <w:bookmarkEnd w:id="14"/>
      <w:bookmarkEnd w:id="15"/>
      <w:bookmarkEnd w:id="16"/>
      <w:bookmarkEnd w:id="17"/>
    </w:p>
    <w:p w14:paraId="7B411B55" w14:textId="014DD0A8" w:rsidR="001E07D8" w:rsidRPr="00257192" w:rsidRDefault="00C60AF8" w:rsidP="001E07D8">
      <w:pPr>
        <w:rPr>
          <w:rFonts w:ascii="Garamond" w:hAnsi="Garamond"/>
          <w:sz w:val="24"/>
          <w:szCs w:val="24"/>
        </w:rPr>
      </w:pPr>
      <w:r w:rsidRPr="00257192">
        <w:rPr>
          <w:rFonts w:ascii="Garamond" w:hAnsi="Garamond"/>
          <w:sz w:val="24"/>
          <w:szCs w:val="24"/>
        </w:rPr>
        <w:t xml:space="preserve">Oppdragsgiver har lagt opp til følgende tidsrammer for prosessen: </w:t>
      </w:r>
      <w:r w:rsidR="001E07D8" w:rsidRPr="00257192">
        <w:rPr>
          <w:rFonts w:ascii="Garamond" w:hAnsi="Garamond"/>
          <w:sz w:val="24"/>
          <w:szCs w:val="24"/>
        </w:rPr>
        <w:t xml:space="preserve"> </w:t>
      </w:r>
    </w:p>
    <w:p w14:paraId="106DA90C" w14:textId="77777777" w:rsidR="00764C2C" w:rsidRPr="00257192" w:rsidRDefault="00764C2C" w:rsidP="001E07D8">
      <w:pPr>
        <w:rPr>
          <w:rFonts w:ascii="Garamond" w:hAnsi="Garamond"/>
          <w:sz w:val="24"/>
          <w:szCs w:val="24"/>
        </w:rPr>
      </w:pPr>
    </w:p>
    <w:tbl>
      <w:tblPr>
        <w:tblW w:w="898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877"/>
        <w:gridCol w:w="4110"/>
      </w:tblGrid>
      <w:tr w:rsidR="00F12FAA" w:rsidRPr="00257192" w14:paraId="66349C88" w14:textId="77777777" w:rsidTr="00806B95">
        <w:trPr>
          <w:tblHeader/>
        </w:trPr>
        <w:tc>
          <w:tcPr>
            <w:tcW w:w="4877" w:type="dxa"/>
            <w:tcBorders>
              <w:top w:val="double" w:sz="4" w:space="0" w:color="auto"/>
              <w:left w:val="double" w:sz="4" w:space="0" w:color="auto"/>
              <w:bottom w:val="double" w:sz="4" w:space="0" w:color="auto"/>
              <w:right w:val="double" w:sz="4" w:space="0" w:color="auto"/>
            </w:tcBorders>
            <w:shd w:val="clear" w:color="auto" w:fill="C0C0C0"/>
          </w:tcPr>
          <w:p w14:paraId="54762798" w14:textId="77777777" w:rsidR="00F12FAA" w:rsidRPr="00257192" w:rsidRDefault="00F12FAA">
            <w:pPr>
              <w:spacing w:line="240" w:lineRule="auto"/>
              <w:rPr>
                <w:rFonts w:ascii="Garamond" w:hAnsi="Garamond"/>
                <w:b/>
                <w:bCs/>
                <w:sz w:val="24"/>
                <w:szCs w:val="24"/>
              </w:rPr>
            </w:pPr>
            <w:r w:rsidRPr="00257192">
              <w:rPr>
                <w:rFonts w:ascii="Garamond" w:hAnsi="Garamond"/>
                <w:b/>
                <w:bCs/>
                <w:sz w:val="24"/>
                <w:szCs w:val="24"/>
              </w:rPr>
              <w:t>AKTIVITET</w:t>
            </w:r>
          </w:p>
        </w:tc>
        <w:tc>
          <w:tcPr>
            <w:tcW w:w="4110" w:type="dxa"/>
            <w:tcBorders>
              <w:top w:val="double" w:sz="4" w:space="0" w:color="auto"/>
              <w:left w:val="double" w:sz="4" w:space="0" w:color="auto"/>
              <w:bottom w:val="double" w:sz="4" w:space="0" w:color="auto"/>
              <w:right w:val="double" w:sz="4" w:space="0" w:color="auto"/>
            </w:tcBorders>
            <w:shd w:val="clear" w:color="auto" w:fill="C0C0C0"/>
          </w:tcPr>
          <w:p w14:paraId="53D9D105" w14:textId="77777777" w:rsidR="00F12FAA" w:rsidRPr="00257192" w:rsidRDefault="00F12FAA">
            <w:pPr>
              <w:spacing w:line="240" w:lineRule="auto"/>
              <w:rPr>
                <w:rFonts w:ascii="Garamond" w:hAnsi="Garamond"/>
                <w:b/>
                <w:bCs/>
                <w:sz w:val="24"/>
                <w:szCs w:val="24"/>
              </w:rPr>
            </w:pPr>
            <w:r w:rsidRPr="00257192">
              <w:rPr>
                <w:rFonts w:ascii="Garamond" w:hAnsi="Garamond"/>
                <w:b/>
                <w:bCs/>
                <w:sz w:val="24"/>
                <w:szCs w:val="24"/>
              </w:rPr>
              <w:t>DATO</w:t>
            </w:r>
          </w:p>
        </w:tc>
      </w:tr>
      <w:tr w:rsidR="00F12FAA" w:rsidRPr="00257192" w14:paraId="7DEA9816" w14:textId="77777777" w:rsidTr="00806B95">
        <w:tc>
          <w:tcPr>
            <w:tcW w:w="4877" w:type="dxa"/>
          </w:tcPr>
          <w:p w14:paraId="0B6606F2" w14:textId="77777777" w:rsidR="00F12FAA" w:rsidRPr="00A72C3A" w:rsidRDefault="00F12FAA">
            <w:pPr>
              <w:spacing w:line="240" w:lineRule="auto"/>
              <w:rPr>
                <w:rFonts w:ascii="Garamond" w:hAnsi="Garamond"/>
                <w:sz w:val="24"/>
                <w:szCs w:val="24"/>
              </w:rPr>
            </w:pPr>
            <w:r w:rsidRPr="00A72C3A">
              <w:rPr>
                <w:rFonts w:ascii="Garamond" w:hAnsi="Garamond"/>
                <w:sz w:val="24"/>
                <w:szCs w:val="24"/>
              </w:rPr>
              <w:t>Kunngjøring i Doffin</w:t>
            </w:r>
          </w:p>
        </w:tc>
        <w:sdt>
          <w:sdtPr>
            <w:rPr>
              <w:rFonts w:ascii="Garamond" w:hAnsi="Garamond"/>
              <w:sz w:val="24"/>
              <w:szCs w:val="24"/>
            </w:rPr>
            <w:id w:val="-1742561210"/>
            <w:placeholder>
              <w:docPart w:val="D95E5BFC444140C7AB4E2C3D45AE030F"/>
            </w:placeholder>
            <w:date w:fullDate="2026-09-07T00:00:00Z">
              <w:dateFormat w:val="dd.MM.yyyy"/>
              <w:lid w:val="nb-NO"/>
              <w:storeMappedDataAs w:val="dateTime"/>
              <w:calendar w:val="gregorian"/>
            </w:date>
          </w:sdtPr>
          <w:sdtEndPr/>
          <w:sdtContent>
            <w:tc>
              <w:tcPr>
                <w:tcW w:w="4110" w:type="dxa"/>
              </w:tcPr>
              <w:p w14:paraId="642516DA" w14:textId="7C706F83" w:rsidR="00F12FAA" w:rsidRPr="00A72C3A" w:rsidRDefault="003A013C">
                <w:pPr>
                  <w:spacing w:line="240" w:lineRule="auto"/>
                  <w:rPr>
                    <w:rFonts w:ascii="Garamond" w:hAnsi="Garamond"/>
                    <w:sz w:val="24"/>
                    <w:szCs w:val="24"/>
                  </w:rPr>
                </w:pPr>
                <w:r w:rsidRPr="00A72C3A">
                  <w:rPr>
                    <w:rFonts w:ascii="Garamond" w:hAnsi="Garamond"/>
                    <w:sz w:val="24"/>
                    <w:szCs w:val="24"/>
                  </w:rPr>
                  <w:t>07.09.2026</w:t>
                </w:r>
              </w:p>
            </w:tc>
          </w:sdtContent>
        </w:sdt>
      </w:tr>
      <w:tr w:rsidR="00F12FAA" w:rsidRPr="00257192" w14:paraId="0D52BBA1" w14:textId="77777777" w:rsidTr="00806B95">
        <w:tc>
          <w:tcPr>
            <w:tcW w:w="4877" w:type="dxa"/>
          </w:tcPr>
          <w:p w14:paraId="2BD97D9A" w14:textId="77777777" w:rsidR="00F12FAA" w:rsidRPr="00A72C3A" w:rsidRDefault="00F12FAA">
            <w:pPr>
              <w:spacing w:line="240" w:lineRule="auto"/>
              <w:rPr>
                <w:rFonts w:ascii="Garamond" w:hAnsi="Garamond"/>
                <w:sz w:val="24"/>
                <w:szCs w:val="24"/>
              </w:rPr>
            </w:pPr>
            <w:r w:rsidRPr="00A72C3A">
              <w:rPr>
                <w:rFonts w:ascii="Garamond" w:hAnsi="Garamond"/>
                <w:sz w:val="24"/>
                <w:szCs w:val="24"/>
              </w:rPr>
              <w:t>Frist for å stille spørsmål til konkurransen</w:t>
            </w:r>
          </w:p>
        </w:tc>
        <w:tc>
          <w:tcPr>
            <w:tcW w:w="4110" w:type="dxa"/>
          </w:tcPr>
          <w:p w14:paraId="51B44F4A" w14:textId="3544B227" w:rsidR="00F12FAA" w:rsidRPr="00A72C3A" w:rsidRDefault="009414F7">
            <w:pPr>
              <w:spacing w:line="240" w:lineRule="auto"/>
              <w:rPr>
                <w:rFonts w:ascii="Garamond" w:hAnsi="Garamond"/>
                <w:sz w:val="24"/>
                <w:szCs w:val="24"/>
              </w:rPr>
            </w:pPr>
            <w:sdt>
              <w:sdtPr>
                <w:rPr>
                  <w:rFonts w:ascii="Garamond" w:hAnsi="Garamond"/>
                  <w:sz w:val="24"/>
                  <w:szCs w:val="24"/>
                </w:rPr>
                <w:id w:val="117656181"/>
                <w:placeholder>
                  <w:docPart w:val="134E9F873ECB466EB7239EE311A17894"/>
                </w:placeholder>
                <w:date w:fullDate="2026-10-05T00:00:00Z">
                  <w:dateFormat w:val="dd.MM.yyyy"/>
                  <w:lid w:val="nb-NO"/>
                  <w:storeMappedDataAs w:val="dateTime"/>
                  <w:calendar w:val="gregorian"/>
                </w:date>
              </w:sdtPr>
              <w:sdtEndPr/>
              <w:sdtContent>
                <w:r w:rsidR="008F3C06" w:rsidRPr="00A72C3A">
                  <w:rPr>
                    <w:rFonts w:ascii="Garamond" w:hAnsi="Garamond"/>
                    <w:sz w:val="24"/>
                    <w:szCs w:val="24"/>
                  </w:rPr>
                  <w:t>05.10.2026</w:t>
                </w:r>
              </w:sdtContent>
            </w:sdt>
            <w:r w:rsidR="00F12FAA" w:rsidRPr="00A72C3A">
              <w:rPr>
                <w:rFonts w:ascii="Garamond" w:hAnsi="Garamond"/>
                <w:sz w:val="24"/>
                <w:szCs w:val="24"/>
              </w:rPr>
              <w:t xml:space="preserve"> kl. </w:t>
            </w:r>
            <w:sdt>
              <w:sdtPr>
                <w:rPr>
                  <w:rFonts w:ascii="Garamond" w:hAnsi="Garamond"/>
                  <w:sz w:val="24"/>
                  <w:szCs w:val="24"/>
                </w:rPr>
                <w:id w:val="-904372658"/>
                <w:placeholder>
                  <w:docPart w:val="B36AC327F9DE47E3A12CEDC5D490ECFE"/>
                </w:placeholder>
                <w:text/>
              </w:sdtPr>
              <w:sdtEndPr/>
              <w:sdtContent>
                <w:r w:rsidR="00F12FAA" w:rsidRPr="00A72C3A">
                  <w:rPr>
                    <w:rFonts w:ascii="Garamond" w:hAnsi="Garamond"/>
                    <w:sz w:val="24"/>
                    <w:szCs w:val="24"/>
                  </w:rPr>
                  <w:t>12:00</w:t>
                </w:r>
              </w:sdtContent>
            </w:sdt>
          </w:p>
        </w:tc>
      </w:tr>
      <w:tr w:rsidR="00F12FAA" w:rsidRPr="00257192" w14:paraId="6245E6E5" w14:textId="77777777" w:rsidTr="00806B95">
        <w:tc>
          <w:tcPr>
            <w:tcW w:w="4877" w:type="dxa"/>
          </w:tcPr>
          <w:p w14:paraId="39F4B8A0" w14:textId="5B2AF471" w:rsidR="0049304D" w:rsidRPr="00A72C3A" w:rsidRDefault="00F12FAA" w:rsidP="00CA6232">
            <w:pPr>
              <w:spacing w:line="240" w:lineRule="auto"/>
              <w:rPr>
                <w:rFonts w:ascii="Garamond" w:hAnsi="Garamond"/>
                <w:sz w:val="24"/>
                <w:szCs w:val="24"/>
              </w:rPr>
            </w:pPr>
            <w:r w:rsidRPr="00A72C3A">
              <w:rPr>
                <w:rFonts w:ascii="Garamond" w:hAnsi="Garamond"/>
                <w:sz w:val="24"/>
                <w:szCs w:val="24"/>
              </w:rPr>
              <w:t xml:space="preserve">Tilbudsfrist </w:t>
            </w:r>
          </w:p>
        </w:tc>
        <w:tc>
          <w:tcPr>
            <w:tcW w:w="4110" w:type="dxa"/>
          </w:tcPr>
          <w:p w14:paraId="7C5BA13F" w14:textId="0E6FB7FB" w:rsidR="00F12FAA" w:rsidRPr="00A72C3A" w:rsidRDefault="009414F7">
            <w:pPr>
              <w:spacing w:line="240" w:lineRule="auto"/>
              <w:rPr>
                <w:rFonts w:ascii="Garamond" w:hAnsi="Garamond"/>
                <w:sz w:val="24"/>
                <w:szCs w:val="24"/>
              </w:rPr>
            </w:pPr>
            <w:sdt>
              <w:sdtPr>
                <w:rPr>
                  <w:rFonts w:ascii="Garamond" w:hAnsi="Garamond"/>
                  <w:sz w:val="24"/>
                  <w:szCs w:val="24"/>
                </w:rPr>
                <w:id w:val="616106194"/>
                <w:placeholder>
                  <w:docPart w:val="AF8EBDA99E0A4A3DA4D163124E97C792"/>
                </w:placeholder>
                <w:date w:fullDate="2026-10-12T00:00:00Z">
                  <w:dateFormat w:val="dd.MM.yyyy"/>
                  <w:lid w:val="nb-NO"/>
                  <w:storeMappedDataAs w:val="dateTime"/>
                  <w:calendar w:val="gregorian"/>
                </w:date>
              </w:sdtPr>
              <w:sdtEndPr/>
              <w:sdtContent>
                <w:r w:rsidR="008F3C06" w:rsidRPr="00A72C3A">
                  <w:rPr>
                    <w:rFonts w:ascii="Garamond" w:hAnsi="Garamond"/>
                    <w:sz w:val="24"/>
                    <w:szCs w:val="24"/>
                  </w:rPr>
                  <w:t>12.10.2026</w:t>
                </w:r>
              </w:sdtContent>
            </w:sdt>
            <w:r w:rsidR="00F12FAA" w:rsidRPr="00A72C3A">
              <w:rPr>
                <w:rFonts w:ascii="Garamond" w:hAnsi="Garamond"/>
                <w:sz w:val="24"/>
                <w:szCs w:val="24"/>
              </w:rPr>
              <w:t xml:space="preserve"> kl. </w:t>
            </w:r>
            <w:sdt>
              <w:sdtPr>
                <w:rPr>
                  <w:rFonts w:ascii="Garamond" w:hAnsi="Garamond"/>
                  <w:sz w:val="24"/>
                  <w:szCs w:val="24"/>
                </w:rPr>
                <w:id w:val="-1633553104"/>
                <w:placeholder>
                  <w:docPart w:val="E714DC8814204EBBAEA3ADBD7659F641"/>
                </w:placeholder>
                <w:text/>
              </w:sdtPr>
              <w:sdtEndPr/>
              <w:sdtContent>
                <w:r w:rsidR="00F12FAA" w:rsidRPr="00A72C3A">
                  <w:rPr>
                    <w:rFonts w:ascii="Garamond" w:hAnsi="Garamond"/>
                    <w:sz w:val="24"/>
                    <w:szCs w:val="24"/>
                  </w:rPr>
                  <w:t>12:00</w:t>
                </w:r>
              </w:sdtContent>
            </w:sdt>
          </w:p>
        </w:tc>
      </w:tr>
      <w:tr w:rsidR="00F12FAA" w:rsidRPr="00257192" w14:paraId="662A3079" w14:textId="77777777" w:rsidTr="00806B95">
        <w:tc>
          <w:tcPr>
            <w:tcW w:w="4877" w:type="dxa"/>
          </w:tcPr>
          <w:p w14:paraId="2EB7C685" w14:textId="77777777" w:rsidR="00F12FAA" w:rsidRPr="00A72C3A" w:rsidRDefault="00F12FAA">
            <w:pPr>
              <w:spacing w:line="240" w:lineRule="auto"/>
              <w:rPr>
                <w:rFonts w:ascii="Garamond" w:hAnsi="Garamond"/>
                <w:sz w:val="24"/>
                <w:szCs w:val="24"/>
              </w:rPr>
            </w:pPr>
            <w:r w:rsidRPr="00A72C3A">
              <w:rPr>
                <w:rFonts w:ascii="Garamond" w:hAnsi="Garamond"/>
                <w:sz w:val="24"/>
                <w:szCs w:val="24"/>
              </w:rPr>
              <w:t>Tilbudsåpning</w:t>
            </w:r>
          </w:p>
        </w:tc>
        <w:tc>
          <w:tcPr>
            <w:tcW w:w="4110" w:type="dxa"/>
          </w:tcPr>
          <w:p w14:paraId="5B47A24C" w14:textId="322A3185" w:rsidR="00F12FAA" w:rsidRPr="00A72C3A" w:rsidRDefault="009414F7">
            <w:pPr>
              <w:spacing w:line="240" w:lineRule="auto"/>
              <w:rPr>
                <w:rFonts w:ascii="Garamond" w:hAnsi="Garamond"/>
                <w:sz w:val="24"/>
                <w:szCs w:val="24"/>
              </w:rPr>
            </w:pPr>
            <w:sdt>
              <w:sdtPr>
                <w:rPr>
                  <w:rFonts w:ascii="Garamond" w:hAnsi="Garamond"/>
                  <w:sz w:val="24"/>
                  <w:szCs w:val="24"/>
                </w:rPr>
                <w:id w:val="-1379458755"/>
                <w:placeholder>
                  <w:docPart w:val="962AF34BE1874925AD95DA2C3F2B0973"/>
                </w:placeholder>
                <w:date w:fullDate="2026-10-12T00:00:00Z">
                  <w:dateFormat w:val="dd.MM.yyyy"/>
                  <w:lid w:val="nb-NO"/>
                  <w:storeMappedDataAs w:val="dateTime"/>
                  <w:calendar w:val="gregorian"/>
                </w:date>
              </w:sdtPr>
              <w:sdtEndPr/>
              <w:sdtContent>
                <w:r w:rsidR="008F3C06" w:rsidRPr="00A72C3A">
                  <w:rPr>
                    <w:rFonts w:ascii="Garamond" w:hAnsi="Garamond"/>
                    <w:sz w:val="24"/>
                    <w:szCs w:val="24"/>
                  </w:rPr>
                  <w:t>12.10.2026</w:t>
                </w:r>
              </w:sdtContent>
            </w:sdt>
            <w:r w:rsidR="00F12FAA" w:rsidRPr="00A72C3A">
              <w:rPr>
                <w:rFonts w:ascii="Garamond" w:hAnsi="Garamond"/>
                <w:sz w:val="24"/>
                <w:szCs w:val="24"/>
              </w:rPr>
              <w:t xml:space="preserve"> kl. </w:t>
            </w:r>
            <w:sdt>
              <w:sdtPr>
                <w:rPr>
                  <w:rFonts w:ascii="Garamond" w:hAnsi="Garamond"/>
                  <w:sz w:val="24"/>
                  <w:szCs w:val="24"/>
                </w:rPr>
                <w:id w:val="2002232698"/>
                <w:placeholder>
                  <w:docPart w:val="03D1668078244DEC8AED9B088C2FC164"/>
                </w:placeholder>
                <w:text/>
              </w:sdtPr>
              <w:sdtEndPr/>
              <w:sdtContent>
                <w:r w:rsidR="00F27A2B" w:rsidRPr="00A72C3A">
                  <w:rPr>
                    <w:rFonts w:ascii="Garamond" w:hAnsi="Garamond"/>
                    <w:sz w:val="24"/>
                    <w:szCs w:val="24"/>
                  </w:rPr>
                  <w:t>12:30</w:t>
                </w:r>
              </w:sdtContent>
            </w:sdt>
          </w:p>
        </w:tc>
      </w:tr>
      <w:tr w:rsidR="00F12FAA" w:rsidRPr="00257192" w14:paraId="3CAB2CA5" w14:textId="77777777" w:rsidTr="00806B95">
        <w:tc>
          <w:tcPr>
            <w:tcW w:w="4877" w:type="dxa"/>
          </w:tcPr>
          <w:p w14:paraId="7B927D40" w14:textId="77777777" w:rsidR="00F12FAA" w:rsidRPr="00A72C3A" w:rsidRDefault="00F12FAA">
            <w:pPr>
              <w:spacing w:line="240" w:lineRule="auto"/>
              <w:rPr>
                <w:rFonts w:ascii="Garamond" w:hAnsi="Garamond"/>
                <w:sz w:val="24"/>
                <w:szCs w:val="24"/>
              </w:rPr>
            </w:pPr>
            <w:r w:rsidRPr="00A72C3A">
              <w:rPr>
                <w:rFonts w:ascii="Garamond" w:hAnsi="Garamond"/>
                <w:sz w:val="24"/>
                <w:szCs w:val="24"/>
              </w:rPr>
              <w:t>Tilbudsevaluering</w:t>
            </w:r>
          </w:p>
        </w:tc>
        <w:tc>
          <w:tcPr>
            <w:tcW w:w="4110" w:type="dxa"/>
          </w:tcPr>
          <w:p w14:paraId="3DDC04A6" w14:textId="4702354E" w:rsidR="00F12FAA" w:rsidRPr="00A72C3A" w:rsidRDefault="009414F7">
            <w:pPr>
              <w:spacing w:line="240" w:lineRule="auto"/>
              <w:rPr>
                <w:rFonts w:ascii="Garamond" w:hAnsi="Garamond"/>
                <w:sz w:val="24"/>
                <w:szCs w:val="24"/>
              </w:rPr>
            </w:pPr>
            <w:sdt>
              <w:sdtPr>
                <w:rPr>
                  <w:rFonts w:ascii="Garamond" w:hAnsi="Garamond"/>
                  <w:sz w:val="24"/>
                  <w:szCs w:val="24"/>
                </w:rPr>
                <w:id w:val="1197733529"/>
                <w:placeholder>
                  <w:docPart w:val="51E1705157C04307976151CA8CDA67B9"/>
                </w:placeholder>
                <w:date w:fullDate="2026-10-26T00:00:00Z">
                  <w:dateFormat w:val="dd.MM.yyyy"/>
                  <w:lid w:val="nb-NO"/>
                  <w:storeMappedDataAs w:val="dateTime"/>
                  <w:calendar w:val="gregorian"/>
                </w:date>
              </w:sdtPr>
              <w:sdtEndPr/>
              <w:sdtContent>
                <w:r w:rsidR="007C22DA" w:rsidRPr="00A72C3A">
                  <w:rPr>
                    <w:rFonts w:ascii="Garamond" w:hAnsi="Garamond"/>
                    <w:sz w:val="24"/>
                    <w:szCs w:val="24"/>
                  </w:rPr>
                  <w:t>26.10.2026</w:t>
                </w:r>
              </w:sdtContent>
            </w:sdt>
            <w:r w:rsidR="00BF387A" w:rsidRPr="00A72C3A">
              <w:rPr>
                <w:rFonts w:ascii="Garamond" w:hAnsi="Garamond"/>
                <w:sz w:val="24"/>
                <w:szCs w:val="24"/>
              </w:rPr>
              <w:t xml:space="preserve"> kl. </w:t>
            </w:r>
            <w:sdt>
              <w:sdtPr>
                <w:rPr>
                  <w:rFonts w:ascii="Garamond" w:hAnsi="Garamond"/>
                  <w:sz w:val="24"/>
                  <w:szCs w:val="24"/>
                </w:rPr>
                <w:id w:val="-988394737"/>
                <w:placeholder>
                  <w:docPart w:val="7890FAD2CCA8421FBB30C8768759A799"/>
                </w:placeholder>
                <w:text/>
              </w:sdtPr>
              <w:sdtEndPr/>
              <w:sdtContent>
                <w:r w:rsidR="00BF387A" w:rsidRPr="00A72C3A">
                  <w:rPr>
                    <w:rFonts w:ascii="Garamond" w:hAnsi="Garamond"/>
                    <w:sz w:val="24"/>
                    <w:szCs w:val="24"/>
                  </w:rPr>
                  <w:t>13:00</w:t>
                </w:r>
              </w:sdtContent>
            </w:sdt>
          </w:p>
        </w:tc>
      </w:tr>
      <w:tr w:rsidR="00F12FAA" w:rsidRPr="00257192" w14:paraId="441AC644" w14:textId="77777777" w:rsidTr="00806B95">
        <w:tc>
          <w:tcPr>
            <w:tcW w:w="4877" w:type="dxa"/>
          </w:tcPr>
          <w:p w14:paraId="0DDC95B4" w14:textId="77777777" w:rsidR="00F12FAA" w:rsidRPr="00A72C3A" w:rsidRDefault="00F12FAA">
            <w:pPr>
              <w:spacing w:line="240" w:lineRule="auto"/>
              <w:rPr>
                <w:rFonts w:ascii="Garamond" w:hAnsi="Garamond"/>
                <w:sz w:val="24"/>
                <w:szCs w:val="24"/>
              </w:rPr>
            </w:pPr>
            <w:r w:rsidRPr="00A72C3A">
              <w:rPr>
                <w:rFonts w:ascii="Garamond" w:hAnsi="Garamond"/>
                <w:sz w:val="24"/>
                <w:szCs w:val="24"/>
              </w:rPr>
              <w:t>Kontraktstildeling</w:t>
            </w:r>
          </w:p>
        </w:tc>
        <w:sdt>
          <w:sdtPr>
            <w:rPr>
              <w:rFonts w:ascii="Garamond" w:hAnsi="Garamond"/>
              <w:sz w:val="24"/>
              <w:szCs w:val="24"/>
            </w:rPr>
            <w:id w:val="1430694875"/>
            <w:placeholder>
              <w:docPart w:val="71535E5D686D4CD8954A93B2A7CC67A3"/>
            </w:placeholder>
            <w:date w:fullDate="2026-10-27T00:00:00Z">
              <w:dateFormat w:val="dd.MM.yyyy"/>
              <w:lid w:val="nb-NO"/>
              <w:storeMappedDataAs w:val="dateTime"/>
              <w:calendar w:val="gregorian"/>
            </w:date>
          </w:sdtPr>
          <w:sdtEndPr/>
          <w:sdtContent>
            <w:tc>
              <w:tcPr>
                <w:tcW w:w="4110" w:type="dxa"/>
              </w:tcPr>
              <w:p w14:paraId="6267D31C" w14:textId="51D92A24" w:rsidR="00F12FAA" w:rsidRPr="00A72C3A" w:rsidRDefault="00944CF3">
                <w:pPr>
                  <w:spacing w:line="240" w:lineRule="auto"/>
                  <w:rPr>
                    <w:rFonts w:ascii="Garamond" w:hAnsi="Garamond"/>
                    <w:sz w:val="24"/>
                    <w:szCs w:val="24"/>
                  </w:rPr>
                </w:pPr>
                <w:r w:rsidRPr="00A72C3A">
                  <w:rPr>
                    <w:rFonts w:ascii="Garamond" w:hAnsi="Garamond"/>
                    <w:sz w:val="24"/>
                    <w:szCs w:val="24"/>
                  </w:rPr>
                  <w:t>27.10.2026</w:t>
                </w:r>
              </w:p>
            </w:tc>
          </w:sdtContent>
        </w:sdt>
      </w:tr>
      <w:tr w:rsidR="00F12FAA" w:rsidRPr="00257192" w14:paraId="05A296C6" w14:textId="77777777" w:rsidTr="00806B95">
        <w:trPr>
          <w:trHeight w:val="300"/>
        </w:trPr>
        <w:tc>
          <w:tcPr>
            <w:tcW w:w="4877" w:type="dxa"/>
            <w:tcBorders>
              <w:bottom w:val="single" w:sz="4" w:space="0" w:color="auto"/>
            </w:tcBorders>
          </w:tcPr>
          <w:p w14:paraId="52350A86" w14:textId="77777777" w:rsidR="00F12FAA" w:rsidRPr="00A72C3A" w:rsidRDefault="00F12FAA">
            <w:pPr>
              <w:spacing w:line="240" w:lineRule="auto"/>
              <w:rPr>
                <w:rFonts w:ascii="Garamond" w:hAnsi="Garamond"/>
                <w:sz w:val="24"/>
                <w:szCs w:val="24"/>
              </w:rPr>
            </w:pPr>
            <w:r w:rsidRPr="00A72C3A">
              <w:rPr>
                <w:rFonts w:ascii="Garamond" w:hAnsi="Garamond"/>
                <w:sz w:val="24"/>
                <w:szCs w:val="24"/>
              </w:rPr>
              <w:t>Karensperiode</w:t>
            </w:r>
          </w:p>
        </w:tc>
        <w:tc>
          <w:tcPr>
            <w:tcW w:w="4110" w:type="dxa"/>
            <w:tcBorders>
              <w:bottom w:val="single" w:sz="4" w:space="0" w:color="auto"/>
            </w:tcBorders>
          </w:tcPr>
          <w:p w14:paraId="57E19F21" w14:textId="5EF10259" w:rsidR="00F12FAA" w:rsidRPr="00A72C3A" w:rsidRDefault="009414F7">
            <w:pPr>
              <w:tabs>
                <w:tab w:val="left" w:pos="2069"/>
              </w:tabs>
              <w:spacing w:line="240" w:lineRule="auto"/>
              <w:rPr>
                <w:rFonts w:ascii="Garamond" w:hAnsi="Garamond"/>
                <w:sz w:val="24"/>
                <w:szCs w:val="24"/>
              </w:rPr>
            </w:pPr>
            <w:sdt>
              <w:sdtPr>
                <w:rPr>
                  <w:rFonts w:ascii="Garamond" w:hAnsi="Garamond"/>
                  <w:sz w:val="24"/>
                  <w:szCs w:val="24"/>
                </w:rPr>
                <w:id w:val="621119980"/>
                <w:placeholder>
                  <w:docPart w:val="D2E996E50E4D425D80BA0CEB024BEB7B"/>
                </w:placeholder>
                <w:date w:fullDate="2026-11-08T00:00:00Z">
                  <w:dateFormat w:val="dd.MM.yyyy"/>
                  <w:lid w:val="nb-NO"/>
                  <w:storeMappedDataAs w:val="dateTime"/>
                  <w:calendar w:val="gregorian"/>
                </w:date>
              </w:sdtPr>
              <w:sdtEndPr/>
              <w:sdtContent>
                <w:r w:rsidR="00944CF3" w:rsidRPr="00A72C3A">
                  <w:rPr>
                    <w:rFonts w:ascii="Garamond" w:hAnsi="Garamond"/>
                    <w:sz w:val="24"/>
                    <w:szCs w:val="24"/>
                  </w:rPr>
                  <w:t>08.11.2026</w:t>
                </w:r>
              </w:sdtContent>
            </w:sdt>
            <w:r w:rsidR="00944CF3" w:rsidRPr="00A72C3A">
              <w:rPr>
                <w:rFonts w:ascii="Garamond" w:hAnsi="Garamond"/>
                <w:sz w:val="24"/>
                <w:szCs w:val="24"/>
              </w:rPr>
              <w:t xml:space="preserve"> kl. </w:t>
            </w:r>
            <w:sdt>
              <w:sdtPr>
                <w:rPr>
                  <w:rFonts w:ascii="Garamond" w:hAnsi="Garamond"/>
                  <w:sz w:val="24"/>
                  <w:szCs w:val="24"/>
                </w:rPr>
                <w:id w:val="-1998341054"/>
                <w:placeholder>
                  <w:docPart w:val="B7981C87DDDF4B33A8F9B533118A2A66"/>
                </w:placeholder>
                <w:text/>
              </w:sdtPr>
              <w:sdtEndPr/>
              <w:sdtContent>
                <w:r w:rsidR="00944CF3" w:rsidRPr="00A72C3A">
                  <w:rPr>
                    <w:rFonts w:ascii="Garamond" w:hAnsi="Garamond"/>
                    <w:sz w:val="24"/>
                    <w:szCs w:val="24"/>
                  </w:rPr>
                  <w:t>23:59</w:t>
                </w:r>
              </w:sdtContent>
            </w:sdt>
          </w:p>
        </w:tc>
      </w:tr>
      <w:tr w:rsidR="00F12FAA" w:rsidRPr="00257192" w14:paraId="7844DB3B" w14:textId="77777777" w:rsidTr="00806B95">
        <w:trPr>
          <w:trHeight w:val="70"/>
        </w:trPr>
        <w:tc>
          <w:tcPr>
            <w:tcW w:w="4877" w:type="dxa"/>
            <w:tcBorders>
              <w:bottom w:val="single" w:sz="4" w:space="0" w:color="auto"/>
            </w:tcBorders>
          </w:tcPr>
          <w:p w14:paraId="497EDEFB" w14:textId="77777777" w:rsidR="00F12FAA" w:rsidRPr="00A72C3A" w:rsidRDefault="00F12FAA">
            <w:pPr>
              <w:spacing w:line="240" w:lineRule="auto"/>
              <w:rPr>
                <w:rFonts w:ascii="Garamond" w:hAnsi="Garamond"/>
                <w:sz w:val="24"/>
                <w:szCs w:val="24"/>
              </w:rPr>
            </w:pPr>
            <w:r w:rsidRPr="00A72C3A">
              <w:rPr>
                <w:rFonts w:ascii="Garamond" w:hAnsi="Garamond"/>
                <w:sz w:val="24"/>
                <w:szCs w:val="24"/>
              </w:rPr>
              <w:t>Kontraktsignering</w:t>
            </w:r>
          </w:p>
        </w:tc>
        <w:sdt>
          <w:sdtPr>
            <w:rPr>
              <w:rFonts w:ascii="Garamond" w:hAnsi="Garamond"/>
              <w:sz w:val="24"/>
              <w:szCs w:val="24"/>
            </w:rPr>
            <w:id w:val="969099664"/>
            <w:placeholder>
              <w:docPart w:val="9C5BCCB8E3E24437BFB5C8AF7262CF92"/>
            </w:placeholder>
            <w:date w:fullDate="2026-11-09T00:00:00Z">
              <w:dateFormat w:val="dd.MM.yyyy"/>
              <w:lid w:val="nb-NO"/>
              <w:storeMappedDataAs w:val="dateTime"/>
              <w:calendar w:val="gregorian"/>
            </w:date>
          </w:sdtPr>
          <w:sdtEndPr/>
          <w:sdtContent>
            <w:tc>
              <w:tcPr>
                <w:tcW w:w="4110" w:type="dxa"/>
                <w:tcBorders>
                  <w:bottom w:val="single" w:sz="4" w:space="0" w:color="auto"/>
                </w:tcBorders>
              </w:tcPr>
              <w:p w14:paraId="233D0DBD" w14:textId="731F7BF4" w:rsidR="00F12FAA" w:rsidRPr="00A72C3A" w:rsidRDefault="004F2131">
                <w:pPr>
                  <w:spacing w:line="240" w:lineRule="auto"/>
                  <w:rPr>
                    <w:rFonts w:ascii="Garamond" w:hAnsi="Garamond"/>
                    <w:sz w:val="24"/>
                    <w:szCs w:val="24"/>
                  </w:rPr>
                </w:pPr>
                <w:r w:rsidRPr="00A72C3A">
                  <w:rPr>
                    <w:rFonts w:ascii="Garamond" w:hAnsi="Garamond"/>
                    <w:sz w:val="24"/>
                    <w:szCs w:val="24"/>
                  </w:rPr>
                  <w:t>09.11.2026</w:t>
                </w:r>
              </w:p>
            </w:tc>
          </w:sdtContent>
        </w:sdt>
      </w:tr>
      <w:tr w:rsidR="0064311F" w:rsidRPr="00257192" w14:paraId="6EA3FC3F" w14:textId="77777777" w:rsidTr="00806B95">
        <w:trPr>
          <w:trHeight w:val="70"/>
        </w:trPr>
        <w:tc>
          <w:tcPr>
            <w:tcW w:w="4877" w:type="dxa"/>
            <w:tcBorders>
              <w:bottom w:val="single" w:sz="4" w:space="0" w:color="auto"/>
            </w:tcBorders>
          </w:tcPr>
          <w:p w14:paraId="5D94E230" w14:textId="08BBAA46" w:rsidR="0064311F" w:rsidRPr="00A72C3A" w:rsidRDefault="009E7278">
            <w:pPr>
              <w:spacing w:line="240" w:lineRule="auto"/>
              <w:rPr>
                <w:rFonts w:ascii="Garamond" w:hAnsi="Garamond"/>
                <w:sz w:val="24"/>
                <w:szCs w:val="24"/>
              </w:rPr>
            </w:pPr>
            <w:r w:rsidRPr="00A72C3A">
              <w:rPr>
                <w:rFonts w:ascii="Garamond" w:hAnsi="Garamond"/>
                <w:sz w:val="24"/>
                <w:szCs w:val="24"/>
              </w:rPr>
              <w:t>Ikrafttredelse</w:t>
            </w:r>
            <w:r w:rsidR="003A013C" w:rsidRPr="00A72C3A">
              <w:rPr>
                <w:rFonts w:ascii="Garamond" w:hAnsi="Garamond"/>
                <w:sz w:val="24"/>
                <w:szCs w:val="24"/>
              </w:rPr>
              <w:t xml:space="preserve"> </w:t>
            </w:r>
          </w:p>
        </w:tc>
        <w:tc>
          <w:tcPr>
            <w:tcW w:w="4110" w:type="dxa"/>
            <w:tcBorders>
              <w:bottom w:val="single" w:sz="4" w:space="0" w:color="auto"/>
            </w:tcBorders>
          </w:tcPr>
          <w:p w14:paraId="33B62B32" w14:textId="4C496798" w:rsidR="0064311F" w:rsidRPr="00A72C3A" w:rsidRDefault="009414F7">
            <w:pPr>
              <w:spacing w:line="240" w:lineRule="auto"/>
              <w:rPr>
                <w:rFonts w:ascii="Garamond" w:hAnsi="Garamond"/>
                <w:sz w:val="24"/>
                <w:szCs w:val="24"/>
              </w:rPr>
            </w:pPr>
            <w:sdt>
              <w:sdtPr>
                <w:rPr>
                  <w:rFonts w:ascii="Garamond" w:hAnsi="Garamond"/>
                  <w:sz w:val="24"/>
                  <w:szCs w:val="24"/>
                </w:rPr>
                <w:id w:val="2012257201"/>
                <w:placeholder>
                  <w:docPart w:val="1382C93F740F473B98B8B754C168B359"/>
                </w:placeholder>
                <w:date w:fullDate="2027-01-01T00:00:00Z">
                  <w:dateFormat w:val="dd.MM.yyyy"/>
                  <w:lid w:val="nb-NO"/>
                  <w:storeMappedDataAs w:val="dateTime"/>
                  <w:calendar w:val="gregorian"/>
                </w:date>
              </w:sdtPr>
              <w:sdtEndPr/>
              <w:sdtContent>
                <w:r w:rsidR="004F2131" w:rsidRPr="00A72C3A">
                  <w:rPr>
                    <w:rFonts w:ascii="Garamond" w:hAnsi="Garamond"/>
                    <w:sz w:val="24"/>
                    <w:szCs w:val="24"/>
                  </w:rPr>
                  <w:t>0</w:t>
                </w:r>
                <w:r w:rsidR="009E7278" w:rsidRPr="00A72C3A">
                  <w:rPr>
                    <w:rFonts w:ascii="Garamond" w:hAnsi="Garamond"/>
                    <w:sz w:val="24"/>
                    <w:szCs w:val="24"/>
                  </w:rPr>
                  <w:t>1</w:t>
                </w:r>
                <w:r w:rsidR="004F2131" w:rsidRPr="00A72C3A">
                  <w:rPr>
                    <w:rFonts w:ascii="Garamond" w:hAnsi="Garamond"/>
                    <w:sz w:val="24"/>
                    <w:szCs w:val="24"/>
                  </w:rPr>
                  <w:t>.01.2027</w:t>
                </w:r>
              </w:sdtContent>
            </w:sdt>
            <w:r w:rsidR="004F2131" w:rsidRPr="00A72C3A">
              <w:rPr>
                <w:rFonts w:ascii="Garamond" w:hAnsi="Garamond"/>
                <w:sz w:val="24"/>
                <w:szCs w:val="24"/>
              </w:rPr>
              <w:t xml:space="preserve"> kl. </w:t>
            </w:r>
            <w:sdt>
              <w:sdtPr>
                <w:rPr>
                  <w:rFonts w:ascii="Garamond" w:hAnsi="Garamond"/>
                  <w:sz w:val="24"/>
                  <w:szCs w:val="24"/>
                </w:rPr>
                <w:id w:val="1166277489"/>
                <w:placeholder>
                  <w:docPart w:val="8475A2BF497146D18E26334557A77857"/>
                </w:placeholder>
                <w:text/>
              </w:sdtPr>
              <w:sdtEndPr/>
              <w:sdtContent>
                <w:r w:rsidR="006D1264" w:rsidRPr="00A72C3A">
                  <w:rPr>
                    <w:rFonts w:ascii="Garamond" w:hAnsi="Garamond"/>
                    <w:sz w:val="24"/>
                    <w:szCs w:val="24"/>
                  </w:rPr>
                  <w:t>00:01</w:t>
                </w:r>
              </w:sdtContent>
            </w:sdt>
          </w:p>
        </w:tc>
      </w:tr>
      <w:tr w:rsidR="00F12FAA" w:rsidRPr="00257192" w14:paraId="677DAB31" w14:textId="77777777" w:rsidTr="00806B95">
        <w:tc>
          <w:tcPr>
            <w:tcW w:w="4877" w:type="dxa"/>
            <w:tcBorders>
              <w:top w:val="single" w:sz="4" w:space="0" w:color="auto"/>
            </w:tcBorders>
          </w:tcPr>
          <w:p w14:paraId="049B62E5" w14:textId="77777777" w:rsidR="00F12FAA" w:rsidRPr="00A72C3A" w:rsidRDefault="00F12FAA">
            <w:pPr>
              <w:spacing w:line="240" w:lineRule="auto"/>
              <w:rPr>
                <w:rFonts w:ascii="Garamond" w:hAnsi="Garamond"/>
                <w:sz w:val="24"/>
                <w:szCs w:val="24"/>
              </w:rPr>
            </w:pPr>
            <w:r w:rsidRPr="00A72C3A">
              <w:rPr>
                <w:rFonts w:ascii="Garamond" w:hAnsi="Garamond"/>
                <w:sz w:val="24"/>
                <w:szCs w:val="24"/>
              </w:rPr>
              <w:t>Vedståelsesfrist</w:t>
            </w:r>
          </w:p>
        </w:tc>
        <w:tc>
          <w:tcPr>
            <w:tcW w:w="4110" w:type="dxa"/>
            <w:tcBorders>
              <w:top w:val="single" w:sz="4" w:space="0" w:color="auto"/>
            </w:tcBorders>
          </w:tcPr>
          <w:p w14:paraId="582D936D" w14:textId="231A2516" w:rsidR="00F12FAA" w:rsidRPr="00A72C3A" w:rsidRDefault="009414F7">
            <w:pPr>
              <w:spacing w:line="240" w:lineRule="auto"/>
              <w:rPr>
                <w:rFonts w:ascii="Garamond" w:hAnsi="Garamond"/>
                <w:sz w:val="24"/>
                <w:szCs w:val="24"/>
              </w:rPr>
            </w:pPr>
            <w:sdt>
              <w:sdtPr>
                <w:rPr>
                  <w:rFonts w:ascii="Garamond" w:hAnsi="Garamond"/>
                  <w:sz w:val="24"/>
                  <w:szCs w:val="24"/>
                </w:rPr>
                <w:id w:val="1674299575"/>
                <w:placeholder>
                  <w:docPart w:val="6EDCA4BBE8054B5493B0FD287C92B164"/>
                </w:placeholder>
                <w:date w:fullDate="2027-02-28T00:00:00Z">
                  <w:dateFormat w:val="dd.MM.yyyy"/>
                  <w:lid w:val="nb-NO"/>
                  <w:storeMappedDataAs w:val="dateTime"/>
                  <w:calendar w:val="gregorian"/>
                </w:date>
              </w:sdtPr>
              <w:sdtEndPr/>
              <w:sdtContent>
                <w:r w:rsidR="009E7278" w:rsidRPr="00A72C3A">
                  <w:rPr>
                    <w:rFonts w:ascii="Garamond" w:hAnsi="Garamond"/>
                    <w:sz w:val="24"/>
                    <w:szCs w:val="24"/>
                  </w:rPr>
                  <w:t>28</w:t>
                </w:r>
                <w:r w:rsidR="006D1264" w:rsidRPr="00A72C3A">
                  <w:rPr>
                    <w:rFonts w:ascii="Garamond" w:hAnsi="Garamond"/>
                    <w:sz w:val="24"/>
                    <w:szCs w:val="24"/>
                  </w:rPr>
                  <w:t>.0</w:t>
                </w:r>
                <w:r w:rsidR="009E7278" w:rsidRPr="00A72C3A">
                  <w:rPr>
                    <w:rFonts w:ascii="Garamond" w:hAnsi="Garamond"/>
                    <w:sz w:val="24"/>
                    <w:szCs w:val="24"/>
                  </w:rPr>
                  <w:t>2</w:t>
                </w:r>
                <w:r w:rsidR="006D1264" w:rsidRPr="00A72C3A">
                  <w:rPr>
                    <w:rFonts w:ascii="Garamond" w:hAnsi="Garamond"/>
                    <w:sz w:val="24"/>
                    <w:szCs w:val="24"/>
                  </w:rPr>
                  <w:t>.2027</w:t>
                </w:r>
              </w:sdtContent>
            </w:sdt>
          </w:p>
        </w:tc>
      </w:tr>
    </w:tbl>
    <w:p w14:paraId="61A11B8D" w14:textId="3DDFDD38" w:rsidR="001E07D8" w:rsidRPr="00257192" w:rsidRDefault="001E07D8" w:rsidP="001E07D8">
      <w:pPr>
        <w:rPr>
          <w:rFonts w:ascii="Garamond" w:hAnsi="Garamond"/>
          <w:sz w:val="24"/>
          <w:szCs w:val="24"/>
        </w:rPr>
      </w:pPr>
      <w:r w:rsidRPr="00257192">
        <w:rPr>
          <w:rFonts w:ascii="Garamond" w:hAnsi="Garamond"/>
          <w:sz w:val="24"/>
          <w:szCs w:val="24"/>
        </w:rPr>
        <w:t>Det gjøres oppmerksom på at tidspunktene etter åpning av tilbudene er foreløpige.</w:t>
      </w:r>
      <w:r w:rsidR="005102E6" w:rsidRPr="00257192">
        <w:rPr>
          <w:rFonts w:ascii="Garamond" w:hAnsi="Garamond"/>
          <w:sz w:val="24"/>
          <w:szCs w:val="24"/>
        </w:rPr>
        <w:t xml:space="preserve"> En eventuell forlengelse av vedståelsesfrist kan kun skje med leverandørens samtykke.</w:t>
      </w:r>
    </w:p>
    <w:p w14:paraId="2E783EB9" w14:textId="70AAD4BA" w:rsidR="00F12FAA" w:rsidRPr="00257192" w:rsidRDefault="00F12FAA">
      <w:pPr>
        <w:spacing w:line="240" w:lineRule="auto"/>
        <w:rPr>
          <w:rFonts w:ascii="Garamond" w:hAnsi="Garamond"/>
          <w:sz w:val="24"/>
          <w:szCs w:val="24"/>
        </w:rPr>
      </w:pPr>
      <w:r w:rsidRPr="00257192">
        <w:rPr>
          <w:rFonts w:ascii="Garamond" w:hAnsi="Garamond"/>
          <w:sz w:val="24"/>
          <w:szCs w:val="24"/>
        </w:rPr>
        <w:br w:type="page"/>
      </w:r>
    </w:p>
    <w:p w14:paraId="560AFB00" w14:textId="77777777" w:rsidR="00BF145F" w:rsidRPr="00257192" w:rsidRDefault="003D25B4" w:rsidP="003D25B4">
      <w:pPr>
        <w:pStyle w:val="Overskrift1"/>
        <w:rPr>
          <w:rFonts w:ascii="Garamond" w:hAnsi="Garamond" w:cs="Times New Roman"/>
        </w:rPr>
      </w:pPr>
      <w:r w:rsidRPr="00257192">
        <w:rPr>
          <w:rFonts w:ascii="Garamond" w:hAnsi="Garamond" w:cs="Times New Roman"/>
          <w:sz w:val="24"/>
          <w:szCs w:val="24"/>
        </w:rPr>
        <w:lastRenderedPageBreak/>
        <w:t xml:space="preserve"> </w:t>
      </w:r>
      <w:bookmarkStart w:id="18" w:name="_Toc165189780"/>
      <w:bookmarkStart w:id="19" w:name="_Toc239421395"/>
      <w:r w:rsidR="0081590C" w:rsidRPr="00257192">
        <w:rPr>
          <w:rFonts w:ascii="Garamond" w:hAnsi="Garamond" w:cs="Times New Roman"/>
        </w:rPr>
        <w:t xml:space="preserve">REGLER FOR </w:t>
      </w:r>
      <w:bookmarkEnd w:id="18"/>
      <w:r w:rsidR="003B753D" w:rsidRPr="00257192">
        <w:rPr>
          <w:rFonts w:ascii="Garamond" w:hAnsi="Garamond" w:cs="Times New Roman"/>
        </w:rPr>
        <w:t xml:space="preserve">GJENNOMFØRING AV </w:t>
      </w:r>
      <w:r w:rsidR="0081590C" w:rsidRPr="00257192">
        <w:rPr>
          <w:rFonts w:ascii="Garamond" w:hAnsi="Garamond" w:cs="Times New Roman"/>
        </w:rPr>
        <w:t>KONKURRANSEN</w:t>
      </w:r>
      <w:r w:rsidR="00D64CEE" w:rsidRPr="00257192">
        <w:rPr>
          <w:rFonts w:ascii="Garamond" w:hAnsi="Garamond" w:cs="Times New Roman"/>
        </w:rPr>
        <w:t xml:space="preserve"> OG KRAV </w:t>
      </w:r>
      <w:r w:rsidR="008323EC" w:rsidRPr="00257192">
        <w:rPr>
          <w:rFonts w:ascii="Garamond" w:hAnsi="Garamond" w:cs="Times New Roman"/>
        </w:rPr>
        <w:t xml:space="preserve">TIL </w:t>
      </w:r>
      <w:r w:rsidR="00D64CEE" w:rsidRPr="00257192">
        <w:rPr>
          <w:rFonts w:ascii="Garamond" w:hAnsi="Garamond" w:cs="Times New Roman"/>
        </w:rPr>
        <w:t>TILBUD</w:t>
      </w:r>
      <w:bookmarkEnd w:id="19"/>
      <w:r w:rsidR="00D64CEE" w:rsidRPr="00257192">
        <w:rPr>
          <w:rFonts w:ascii="Garamond" w:hAnsi="Garamond" w:cs="Times New Roman"/>
        </w:rPr>
        <w:t xml:space="preserve"> </w:t>
      </w:r>
    </w:p>
    <w:p w14:paraId="7E4C06E3" w14:textId="77777777" w:rsidR="00BF145F" w:rsidRPr="00257192" w:rsidRDefault="00BF145F" w:rsidP="009E7278">
      <w:pPr>
        <w:pStyle w:val="Overskrift2"/>
        <w:rPr>
          <w:rFonts w:ascii="Garamond" w:hAnsi="Garamond" w:cs="Times New Roman"/>
        </w:rPr>
      </w:pPr>
      <w:bookmarkStart w:id="20" w:name="_Toc181105587"/>
      <w:bookmarkStart w:id="21" w:name="_Toc239421396"/>
      <w:r w:rsidRPr="00257192">
        <w:rPr>
          <w:rFonts w:ascii="Garamond" w:hAnsi="Garamond" w:cs="Times New Roman"/>
        </w:rPr>
        <w:t>Anskaffelsesprosedyre</w:t>
      </w:r>
      <w:bookmarkEnd w:id="21"/>
    </w:p>
    <w:p w14:paraId="3C063A87" w14:textId="3EE23478" w:rsidR="0081590C" w:rsidRPr="00257192" w:rsidRDefault="004766B7" w:rsidP="005F003F">
      <w:pPr>
        <w:rPr>
          <w:rFonts w:ascii="Garamond" w:hAnsi="Garamond"/>
          <w:sz w:val="24"/>
          <w:szCs w:val="24"/>
        </w:rPr>
      </w:pPr>
      <w:bookmarkStart w:id="22" w:name="_Toc181781875"/>
      <w:bookmarkStart w:id="23" w:name="_Toc181781934"/>
      <w:bookmarkStart w:id="24" w:name="_Toc181782242"/>
      <w:bookmarkStart w:id="25" w:name="_Toc181782301"/>
      <w:bookmarkStart w:id="26" w:name="_Toc181781877"/>
      <w:bookmarkStart w:id="27" w:name="_Toc181781936"/>
      <w:bookmarkStart w:id="28" w:name="_Toc181782244"/>
      <w:bookmarkStart w:id="29" w:name="_Toc181782303"/>
      <w:bookmarkEnd w:id="20"/>
      <w:bookmarkEnd w:id="22"/>
      <w:bookmarkEnd w:id="23"/>
      <w:bookmarkEnd w:id="24"/>
      <w:bookmarkEnd w:id="25"/>
      <w:bookmarkEnd w:id="26"/>
      <w:bookmarkEnd w:id="27"/>
      <w:bookmarkEnd w:id="28"/>
      <w:bookmarkEnd w:id="29"/>
      <w:r w:rsidRPr="00257192">
        <w:rPr>
          <w:rFonts w:ascii="Garamond" w:hAnsi="Garamond"/>
          <w:sz w:val="24"/>
          <w:szCs w:val="24"/>
        </w:rPr>
        <w:t xml:space="preserve">Anskaffelsen gjennomføres i henhold til lov om offentlige anskaffelser av 17. juni 2016 (LOA) og forskrift om offentlige anskaffelser (FOA) FOR 2016-08-12-974. del I og del III. </w:t>
      </w:r>
      <w:r w:rsidR="0090646F" w:rsidRPr="00257192">
        <w:rPr>
          <w:rFonts w:ascii="Garamond" w:hAnsi="Garamond"/>
          <w:sz w:val="24"/>
          <w:szCs w:val="24"/>
        </w:rPr>
        <w:t>K</w:t>
      </w:r>
      <w:r w:rsidRPr="00257192">
        <w:rPr>
          <w:rFonts w:ascii="Garamond" w:hAnsi="Garamond"/>
          <w:sz w:val="24"/>
          <w:szCs w:val="24"/>
        </w:rPr>
        <w:t>ontraktstildeling vil bli foretatt etter pros</w:t>
      </w:r>
      <w:r w:rsidR="00394883" w:rsidRPr="00257192">
        <w:rPr>
          <w:rFonts w:ascii="Garamond" w:hAnsi="Garamond"/>
          <w:sz w:val="24"/>
          <w:szCs w:val="24"/>
        </w:rPr>
        <w:t xml:space="preserve">edyren åpen </w:t>
      </w:r>
      <w:r w:rsidR="005102E6" w:rsidRPr="00257192">
        <w:rPr>
          <w:rFonts w:ascii="Garamond" w:hAnsi="Garamond"/>
          <w:sz w:val="24"/>
          <w:szCs w:val="24"/>
        </w:rPr>
        <w:t>anbudskonkurranse</w:t>
      </w:r>
      <w:r w:rsidR="00394883" w:rsidRPr="00257192">
        <w:rPr>
          <w:rFonts w:ascii="Garamond" w:hAnsi="Garamond"/>
          <w:sz w:val="24"/>
          <w:szCs w:val="24"/>
        </w:rPr>
        <w:t>,</w:t>
      </w:r>
      <w:r w:rsidRPr="00257192">
        <w:rPr>
          <w:rFonts w:ascii="Garamond" w:hAnsi="Garamond"/>
          <w:sz w:val="24"/>
          <w:szCs w:val="24"/>
        </w:rPr>
        <w:t xml:space="preserve"> jfr. FOA § 13-1(1).</w:t>
      </w:r>
      <w:r w:rsidR="006828EF" w:rsidRPr="00257192">
        <w:rPr>
          <w:rFonts w:ascii="Garamond" w:hAnsi="Garamond"/>
          <w:sz w:val="24"/>
          <w:szCs w:val="24"/>
        </w:rPr>
        <w:t xml:space="preserve"> </w:t>
      </w:r>
    </w:p>
    <w:p w14:paraId="560027A1" w14:textId="08AA1BA3" w:rsidR="000B07A6" w:rsidRPr="00257192" w:rsidRDefault="00CA2AD6" w:rsidP="005F003F">
      <w:pPr>
        <w:tabs>
          <w:tab w:val="left" w:pos="6444"/>
        </w:tabs>
        <w:rPr>
          <w:rFonts w:ascii="Garamond" w:hAnsi="Garamond"/>
          <w:sz w:val="24"/>
          <w:szCs w:val="24"/>
        </w:rPr>
      </w:pPr>
      <w:r w:rsidRPr="00257192">
        <w:rPr>
          <w:rFonts w:ascii="Garamond" w:hAnsi="Garamond"/>
          <w:sz w:val="24"/>
          <w:szCs w:val="24"/>
        </w:rPr>
        <w:tab/>
      </w:r>
    </w:p>
    <w:p w14:paraId="49064195" w14:textId="37D461C3" w:rsidR="001C2298" w:rsidRPr="00257192" w:rsidRDefault="001C2298" w:rsidP="005F003F">
      <w:pPr>
        <w:rPr>
          <w:rFonts w:ascii="Garamond" w:hAnsi="Garamond"/>
          <w:sz w:val="24"/>
          <w:szCs w:val="24"/>
        </w:rPr>
      </w:pPr>
      <w:bookmarkStart w:id="30" w:name="_Toc181105588"/>
      <w:bookmarkStart w:id="31" w:name="_Toc181105590"/>
      <w:bookmarkStart w:id="32" w:name="_Toc181105592"/>
      <w:bookmarkEnd w:id="30"/>
      <w:bookmarkEnd w:id="31"/>
      <w:bookmarkEnd w:id="32"/>
      <w:r w:rsidRPr="00257192">
        <w:rPr>
          <w:rFonts w:ascii="Garamond" w:hAnsi="Garamond"/>
          <w:sz w:val="24"/>
          <w:szCs w:val="24"/>
        </w:rPr>
        <w:t>I denne konkurransen er det ikke anledning til å forhandle. Det er følgelig ikke anledning til å endre tilbudet etter tilbudsfristens utløp. Videre gjøres det oppmerksom på at tilbud som inneholder vesentlige avvik fra anskaffelsesdokumentene skal avvises etter forskrift om offentlige anskaffelser § 24-8(1)</w:t>
      </w:r>
      <w:r w:rsidR="00394883" w:rsidRPr="00257192">
        <w:rPr>
          <w:rFonts w:ascii="Garamond" w:hAnsi="Garamond"/>
          <w:sz w:val="24"/>
          <w:szCs w:val="24"/>
        </w:rPr>
        <w:t xml:space="preserve"> </w:t>
      </w:r>
      <w:r w:rsidRPr="00257192">
        <w:rPr>
          <w:rFonts w:ascii="Garamond" w:hAnsi="Garamond"/>
          <w:sz w:val="24"/>
          <w:szCs w:val="24"/>
        </w:rPr>
        <w:t>b. Oppdragsgiver kan avvise tilbud som inneholder avvik fra anskaffelsesdokumentene, uklarheter eller lignende som ikke må anses ubetydelige, jfr. forskriftens § 24-8(2)</w:t>
      </w:r>
      <w:r w:rsidR="00394883" w:rsidRPr="00257192">
        <w:rPr>
          <w:rFonts w:ascii="Garamond" w:hAnsi="Garamond"/>
          <w:sz w:val="24"/>
          <w:szCs w:val="24"/>
        </w:rPr>
        <w:t xml:space="preserve"> </w:t>
      </w:r>
      <w:r w:rsidRPr="00257192">
        <w:rPr>
          <w:rFonts w:ascii="Garamond" w:hAnsi="Garamond"/>
          <w:sz w:val="24"/>
          <w:szCs w:val="24"/>
        </w:rPr>
        <w:t>a.</w:t>
      </w:r>
    </w:p>
    <w:p w14:paraId="3406113A" w14:textId="77777777" w:rsidR="00A24003" w:rsidRPr="00257192" w:rsidRDefault="00A24003" w:rsidP="005F003F">
      <w:pPr>
        <w:rPr>
          <w:rFonts w:ascii="Garamond" w:hAnsi="Garamond"/>
          <w:sz w:val="24"/>
          <w:szCs w:val="24"/>
        </w:rPr>
      </w:pPr>
    </w:p>
    <w:p w14:paraId="67CFB00A" w14:textId="3DCB5621" w:rsidR="00A24003" w:rsidRPr="00257192" w:rsidRDefault="00A24003" w:rsidP="005F003F">
      <w:pPr>
        <w:rPr>
          <w:rFonts w:ascii="Garamond" w:hAnsi="Garamond"/>
          <w:sz w:val="24"/>
          <w:szCs w:val="24"/>
        </w:rPr>
      </w:pPr>
      <w:r w:rsidRPr="00257192">
        <w:rPr>
          <w:rFonts w:ascii="Garamond" w:hAnsi="Garamond"/>
          <w:sz w:val="24"/>
          <w:szCs w:val="24"/>
        </w:rPr>
        <w:t xml:space="preserve">Leverandøren oppfordres derfor på det sterkeste til å følge de anvisninger som gis i dette konkurransegrunnlaget med vedlegg og eventuelt stille spørsmål ved uklarheter </w:t>
      </w:r>
      <w:r w:rsidR="008C0C01" w:rsidRPr="00257192">
        <w:rPr>
          <w:rFonts w:ascii="Garamond" w:hAnsi="Garamond"/>
          <w:sz w:val="24"/>
          <w:szCs w:val="24"/>
        </w:rPr>
        <w:t>via oppdragsgivers KGV</w:t>
      </w:r>
      <w:r w:rsidRPr="00257192">
        <w:rPr>
          <w:rFonts w:ascii="Garamond" w:hAnsi="Garamond"/>
          <w:sz w:val="24"/>
          <w:szCs w:val="24"/>
        </w:rPr>
        <w:t>.</w:t>
      </w:r>
    </w:p>
    <w:p w14:paraId="2D1596B9" w14:textId="3043FD6B" w:rsidR="00EF17DB" w:rsidRPr="00257192" w:rsidRDefault="00EF17DB" w:rsidP="005F003F">
      <w:pPr>
        <w:rPr>
          <w:rFonts w:ascii="Garamond" w:hAnsi="Garamond"/>
          <w:sz w:val="24"/>
          <w:szCs w:val="24"/>
        </w:rPr>
      </w:pPr>
    </w:p>
    <w:p w14:paraId="3B5DACEA" w14:textId="16D371D9" w:rsidR="00EF17DB" w:rsidRPr="00257192" w:rsidRDefault="00EF17DB" w:rsidP="005F003F">
      <w:pPr>
        <w:rPr>
          <w:rFonts w:ascii="Garamond" w:hAnsi="Garamond"/>
          <w:sz w:val="24"/>
          <w:szCs w:val="24"/>
        </w:rPr>
      </w:pPr>
      <w:r w:rsidRPr="00257192">
        <w:rPr>
          <w:rFonts w:ascii="Garamond" w:hAnsi="Garamond"/>
          <w:sz w:val="24"/>
          <w:szCs w:val="24"/>
        </w:rPr>
        <w:t xml:space="preserve">Tilbudet skal utarbeides </w:t>
      </w:r>
      <w:r w:rsidR="004A730A" w:rsidRPr="00257192">
        <w:rPr>
          <w:rFonts w:ascii="Garamond" w:hAnsi="Garamond"/>
          <w:sz w:val="24"/>
          <w:szCs w:val="24"/>
        </w:rPr>
        <w:t xml:space="preserve">etter retningslinjer gitt i dette konkurransegrunnlaget med vedlegg, og leveres elektronisk ved å benytte </w:t>
      </w:r>
      <w:r w:rsidR="008E4E64" w:rsidRPr="00257192">
        <w:rPr>
          <w:rFonts w:ascii="Garamond" w:hAnsi="Garamond"/>
          <w:sz w:val="24"/>
          <w:szCs w:val="24"/>
        </w:rPr>
        <w:t xml:space="preserve">oppdragsgivers </w:t>
      </w:r>
      <w:r w:rsidR="00641FAF" w:rsidRPr="00257192">
        <w:rPr>
          <w:rFonts w:ascii="Garamond" w:hAnsi="Garamond"/>
          <w:sz w:val="24"/>
          <w:szCs w:val="24"/>
        </w:rPr>
        <w:t>KGV</w:t>
      </w:r>
      <w:r w:rsidR="004A730A" w:rsidRPr="00257192">
        <w:rPr>
          <w:rFonts w:ascii="Garamond" w:hAnsi="Garamond"/>
          <w:sz w:val="24"/>
          <w:szCs w:val="24"/>
        </w:rPr>
        <w:t>.</w:t>
      </w:r>
    </w:p>
    <w:p w14:paraId="6B565C7E" w14:textId="41F43B0A" w:rsidR="000B49DC" w:rsidRPr="00257192" w:rsidRDefault="00C37E0B" w:rsidP="009E7278">
      <w:pPr>
        <w:pStyle w:val="Overskrift2"/>
        <w:rPr>
          <w:rFonts w:ascii="Garamond" w:hAnsi="Garamond" w:cs="Times New Roman"/>
        </w:rPr>
      </w:pPr>
      <w:bookmarkStart w:id="33" w:name="_Toc239421397"/>
      <w:r w:rsidRPr="00257192">
        <w:rPr>
          <w:rFonts w:ascii="Garamond" w:hAnsi="Garamond" w:cs="Times New Roman"/>
        </w:rPr>
        <w:t>Offentlighet og t</w:t>
      </w:r>
      <w:r w:rsidR="000B49DC" w:rsidRPr="00257192">
        <w:rPr>
          <w:rFonts w:ascii="Garamond" w:hAnsi="Garamond" w:cs="Times New Roman"/>
        </w:rPr>
        <w:t>aushetsplikt</w:t>
      </w:r>
      <w:bookmarkEnd w:id="33"/>
    </w:p>
    <w:p w14:paraId="6B273F5D" w14:textId="2621A499" w:rsidR="000B49DC" w:rsidRPr="00257192" w:rsidRDefault="00C37E0B" w:rsidP="005F003F">
      <w:pPr>
        <w:pStyle w:val="Brdtekst"/>
        <w:rPr>
          <w:rFonts w:ascii="Garamond" w:hAnsi="Garamond"/>
          <w:sz w:val="24"/>
          <w:szCs w:val="24"/>
        </w:rPr>
      </w:pPr>
      <w:r w:rsidRPr="00257192">
        <w:rPr>
          <w:rFonts w:ascii="Garamond" w:hAnsi="Garamond"/>
          <w:sz w:val="24"/>
          <w:szCs w:val="24"/>
        </w:rPr>
        <w:t>For allmennhetens inn</w:t>
      </w:r>
      <w:r w:rsidR="00B01296" w:rsidRPr="00257192">
        <w:rPr>
          <w:rFonts w:ascii="Garamond" w:hAnsi="Garamond"/>
          <w:sz w:val="24"/>
          <w:szCs w:val="24"/>
        </w:rPr>
        <w:t xml:space="preserve">syn i dokumenter til en offentlig anskaffelse gjelder offentleglova. </w:t>
      </w:r>
      <w:r w:rsidR="00105CE8" w:rsidRPr="00257192">
        <w:rPr>
          <w:rFonts w:ascii="Garamond" w:hAnsi="Garamond"/>
          <w:sz w:val="24"/>
          <w:szCs w:val="24"/>
        </w:rPr>
        <w:t>O</w:t>
      </w:r>
      <w:r w:rsidR="000B49DC" w:rsidRPr="00257192">
        <w:rPr>
          <w:rFonts w:ascii="Garamond" w:hAnsi="Garamond"/>
          <w:sz w:val="24"/>
          <w:szCs w:val="24"/>
        </w:rPr>
        <w:t xml:space="preserve">ppdragsgiver og dennes ansatte plikter å hindre at andre får adgang eller kjennskap til opplysninger om tekniske innretninger og fremgangsmåter eller drifts- og forretningsforhold det vil være av konkurransemessig betydning å hemmeligholde, jf. </w:t>
      </w:r>
      <w:r w:rsidR="00424D0B" w:rsidRPr="00257192">
        <w:rPr>
          <w:rFonts w:ascii="Garamond" w:hAnsi="Garamond"/>
          <w:sz w:val="24"/>
          <w:szCs w:val="24"/>
        </w:rPr>
        <w:t>FOA § 7-4</w:t>
      </w:r>
      <w:r w:rsidR="00374D58" w:rsidRPr="00257192">
        <w:rPr>
          <w:rFonts w:ascii="Garamond" w:hAnsi="Garamond"/>
          <w:sz w:val="24"/>
          <w:szCs w:val="24"/>
        </w:rPr>
        <w:t>,</w:t>
      </w:r>
      <w:r w:rsidR="000B49DC" w:rsidRPr="00257192">
        <w:rPr>
          <w:rFonts w:ascii="Garamond" w:hAnsi="Garamond"/>
          <w:sz w:val="24"/>
          <w:szCs w:val="24"/>
        </w:rPr>
        <w:t xml:space="preserve"> jf</w:t>
      </w:r>
      <w:r w:rsidR="00123559" w:rsidRPr="00257192">
        <w:rPr>
          <w:rFonts w:ascii="Garamond" w:hAnsi="Garamond"/>
          <w:sz w:val="24"/>
          <w:szCs w:val="24"/>
        </w:rPr>
        <w:t>.</w:t>
      </w:r>
      <w:r w:rsidR="000B49DC" w:rsidRPr="00257192">
        <w:rPr>
          <w:rFonts w:ascii="Garamond" w:hAnsi="Garamond"/>
          <w:sz w:val="24"/>
          <w:szCs w:val="24"/>
        </w:rPr>
        <w:t xml:space="preserve"> forvaltningsloven § 13</w:t>
      </w:r>
      <w:r w:rsidR="00123559" w:rsidRPr="00257192">
        <w:rPr>
          <w:rFonts w:ascii="Garamond" w:hAnsi="Garamond"/>
          <w:sz w:val="24"/>
          <w:szCs w:val="24"/>
        </w:rPr>
        <w:t>.</w:t>
      </w:r>
    </w:p>
    <w:p w14:paraId="1CCCD9D1" w14:textId="77777777" w:rsidR="0081590C" w:rsidRPr="00257192" w:rsidRDefault="0081590C" w:rsidP="009E7278">
      <w:pPr>
        <w:pStyle w:val="Overskrift2"/>
        <w:rPr>
          <w:rFonts w:ascii="Garamond" w:hAnsi="Garamond" w:cs="Times New Roman"/>
        </w:rPr>
      </w:pPr>
      <w:bookmarkStart w:id="34" w:name="_Toc181781882"/>
      <w:bookmarkStart w:id="35" w:name="_Toc181781941"/>
      <w:bookmarkStart w:id="36" w:name="_Toc181782249"/>
      <w:bookmarkStart w:id="37" w:name="_Toc181782308"/>
      <w:bookmarkStart w:id="38" w:name="_Toc181782373"/>
      <w:bookmarkStart w:id="39" w:name="_Toc181781883"/>
      <w:bookmarkStart w:id="40" w:name="_Toc181781942"/>
      <w:bookmarkStart w:id="41" w:name="_Toc181782250"/>
      <w:bookmarkStart w:id="42" w:name="_Toc181782309"/>
      <w:bookmarkStart w:id="43" w:name="_Toc181782374"/>
      <w:bookmarkStart w:id="44" w:name="_Toc239421398"/>
      <w:bookmarkEnd w:id="34"/>
      <w:bookmarkEnd w:id="35"/>
      <w:bookmarkEnd w:id="36"/>
      <w:bookmarkEnd w:id="37"/>
      <w:bookmarkEnd w:id="38"/>
      <w:bookmarkEnd w:id="39"/>
      <w:bookmarkEnd w:id="40"/>
      <w:bookmarkEnd w:id="41"/>
      <w:bookmarkEnd w:id="42"/>
      <w:bookmarkEnd w:id="43"/>
      <w:r w:rsidRPr="00257192">
        <w:rPr>
          <w:rFonts w:ascii="Garamond" w:hAnsi="Garamond" w:cs="Times New Roman"/>
        </w:rPr>
        <w:t>Vedståelsesfrist</w:t>
      </w:r>
      <w:bookmarkEnd w:id="44"/>
    </w:p>
    <w:p w14:paraId="79CCEABC" w14:textId="0C2B576B" w:rsidR="00585A99" w:rsidRPr="00257192" w:rsidRDefault="00895670" w:rsidP="00585A99">
      <w:pPr>
        <w:rPr>
          <w:rFonts w:ascii="Garamond" w:hAnsi="Garamond"/>
          <w:sz w:val="24"/>
          <w:szCs w:val="24"/>
        </w:rPr>
      </w:pPr>
      <w:r w:rsidRPr="00257192">
        <w:rPr>
          <w:rFonts w:ascii="Garamond" w:hAnsi="Garamond"/>
          <w:sz w:val="24"/>
          <w:szCs w:val="24"/>
        </w:rPr>
        <w:t xml:space="preserve">Leverandøren </w:t>
      </w:r>
      <w:r w:rsidR="00585A99" w:rsidRPr="00257192">
        <w:rPr>
          <w:rFonts w:ascii="Garamond" w:hAnsi="Garamond"/>
          <w:sz w:val="24"/>
          <w:szCs w:val="24"/>
        </w:rPr>
        <w:t xml:space="preserve">må vedstå seg sitt tilbud </w:t>
      </w:r>
      <w:r w:rsidR="00D8537A" w:rsidRPr="00257192">
        <w:rPr>
          <w:rFonts w:ascii="Garamond" w:hAnsi="Garamond"/>
          <w:sz w:val="24"/>
          <w:szCs w:val="24"/>
        </w:rPr>
        <w:t>til</w:t>
      </w:r>
      <w:r w:rsidR="00C9020F" w:rsidRPr="00257192">
        <w:rPr>
          <w:rFonts w:ascii="Garamond" w:hAnsi="Garamond"/>
          <w:sz w:val="24"/>
          <w:szCs w:val="24"/>
        </w:rPr>
        <w:t xml:space="preserve"> det tidspunktet som er angitt i pkt.</w:t>
      </w:r>
      <w:r w:rsidR="00B22438" w:rsidRPr="00257192">
        <w:rPr>
          <w:rFonts w:ascii="Garamond" w:hAnsi="Garamond"/>
          <w:sz w:val="24"/>
          <w:szCs w:val="24"/>
        </w:rPr>
        <w:t xml:space="preserve"> 1.</w:t>
      </w:r>
      <w:r w:rsidR="009E7278" w:rsidRPr="00257192">
        <w:rPr>
          <w:rFonts w:ascii="Garamond" w:hAnsi="Garamond"/>
          <w:sz w:val="24"/>
          <w:szCs w:val="24"/>
        </w:rPr>
        <w:t>6</w:t>
      </w:r>
      <w:r w:rsidR="00907EDF" w:rsidRPr="00257192">
        <w:rPr>
          <w:rFonts w:ascii="Garamond" w:hAnsi="Garamond"/>
          <w:sz w:val="24"/>
          <w:szCs w:val="24"/>
        </w:rPr>
        <w:fldChar w:fldCharType="begin"/>
      </w:r>
      <w:r w:rsidR="00907EDF" w:rsidRPr="00257192">
        <w:rPr>
          <w:rFonts w:ascii="Garamond" w:hAnsi="Garamond"/>
          <w:sz w:val="24"/>
          <w:szCs w:val="24"/>
        </w:rPr>
        <w:instrText xml:space="preserve"> REF _Ref464565860 \r \h </w:instrText>
      </w:r>
      <w:r w:rsidR="006D55B3" w:rsidRPr="00257192">
        <w:rPr>
          <w:rFonts w:ascii="Garamond" w:hAnsi="Garamond"/>
          <w:sz w:val="24"/>
          <w:szCs w:val="24"/>
        </w:rPr>
        <w:instrText xml:space="preserve"> \* MERGEFORMAT </w:instrText>
      </w:r>
      <w:r w:rsidR="00907EDF" w:rsidRPr="00257192">
        <w:rPr>
          <w:rFonts w:ascii="Garamond" w:hAnsi="Garamond"/>
          <w:sz w:val="24"/>
          <w:szCs w:val="24"/>
        </w:rPr>
      </w:r>
      <w:r w:rsidR="00907EDF" w:rsidRPr="00257192">
        <w:rPr>
          <w:rFonts w:ascii="Garamond" w:hAnsi="Garamond"/>
          <w:sz w:val="24"/>
          <w:szCs w:val="24"/>
        </w:rPr>
        <w:fldChar w:fldCharType="separate"/>
      </w:r>
      <w:r w:rsidR="00907EDF" w:rsidRPr="00257192">
        <w:rPr>
          <w:rFonts w:ascii="Garamond" w:hAnsi="Garamond"/>
          <w:sz w:val="24"/>
          <w:szCs w:val="24"/>
        </w:rPr>
        <w:fldChar w:fldCharType="end"/>
      </w:r>
      <w:r w:rsidR="00907EDF" w:rsidRPr="00257192">
        <w:rPr>
          <w:rFonts w:ascii="Garamond" w:hAnsi="Garamond"/>
          <w:sz w:val="24"/>
          <w:szCs w:val="24"/>
        </w:rPr>
        <w:t xml:space="preserve"> </w:t>
      </w:r>
      <w:r w:rsidR="00C9020F" w:rsidRPr="00257192">
        <w:rPr>
          <w:rFonts w:ascii="Garamond" w:hAnsi="Garamond"/>
          <w:sz w:val="24"/>
          <w:szCs w:val="24"/>
        </w:rPr>
        <w:t>ovenfor.</w:t>
      </w:r>
      <w:r w:rsidR="00AF1CAD" w:rsidRPr="00257192">
        <w:rPr>
          <w:rFonts w:ascii="Garamond" w:hAnsi="Garamond"/>
          <w:sz w:val="24"/>
          <w:szCs w:val="24"/>
        </w:rPr>
        <w:t xml:space="preserve"> </w:t>
      </w:r>
    </w:p>
    <w:p w14:paraId="12B93EEA" w14:textId="77777777" w:rsidR="00FA0447" w:rsidRPr="00257192" w:rsidRDefault="00DA1A39" w:rsidP="009E7278">
      <w:pPr>
        <w:pStyle w:val="Overskrift2"/>
        <w:rPr>
          <w:rFonts w:ascii="Garamond" w:hAnsi="Garamond" w:cs="Times New Roman"/>
        </w:rPr>
      </w:pPr>
      <w:bookmarkStart w:id="45" w:name="_Toc239421399"/>
      <w:r w:rsidRPr="00257192">
        <w:rPr>
          <w:rFonts w:ascii="Garamond" w:hAnsi="Garamond" w:cs="Times New Roman"/>
        </w:rPr>
        <w:t>Oppdatering av konkurransegrunnlaget</w:t>
      </w:r>
      <w:bookmarkEnd w:id="45"/>
    </w:p>
    <w:p w14:paraId="1DFD094C" w14:textId="281D09E1" w:rsidR="00E62151" w:rsidRPr="00257192" w:rsidRDefault="00E62151" w:rsidP="005F003F">
      <w:pPr>
        <w:rPr>
          <w:rFonts w:ascii="Garamond" w:hAnsi="Garamond"/>
          <w:sz w:val="24"/>
          <w:szCs w:val="24"/>
        </w:rPr>
      </w:pPr>
      <w:r w:rsidRPr="00257192">
        <w:rPr>
          <w:rFonts w:ascii="Garamond" w:hAnsi="Garamond"/>
          <w:sz w:val="24"/>
          <w:szCs w:val="24"/>
        </w:rPr>
        <w:t xml:space="preserve">Eventuelle rettelser, suppleringer eller endringer av konkurransegrunnlaget, samt spørsmål til konkurransen med svar i anonymisert form, vil bli formidlet til alle leverandører som har registrert sin interesse for anskaffelsen i </w:t>
      </w:r>
      <w:r w:rsidR="000F4BFE" w:rsidRPr="00257192">
        <w:rPr>
          <w:rFonts w:ascii="Garamond" w:hAnsi="Garamond"/>
          <w:sz w:val="24"/>
          <w:szCs w:val="24"/>
        </w:rPr>
        <w:t>KGV</w:t>
      </w:r>
      <w:r w:rsidRPr="00257192">
        <w:rPr>
          <w:rFonts w:ascii="Garamond" w:hAnsi="Garamond"/>
          <w:sz w:val="24"/>
          <w:szCs w:val="24"/>
        </w:rPr>
        <w:t xml:space="preserve">. </w:t>
      </w:r>
    </w:p>
    <w:p w14:paraId="507CC3F7" w14:textId="77777777" w:rsidR="00FA0447" w:rsidRPr="00257192" w:rsidRDefault="00685E96" w:rsidP="009E7278">
      <w:pPr>
        <w:pStyle w:val="Overskrift2"/>
        <w:rPr>
          <w:rFonts w:ascii="Garamond" w:hAnsi="Garamond" w:cs="Times New Roman"/>
        </w:rPr>
      </w:pPr>
      <w:bookmarkStart w:id="46" w:name="_Toc239421400"/>
      <w:r w:rsidRPr="00257192">
        <w:rPr>
          <w:rFonts w:ascii="Garamond" w:hAnsi="Garamond" w:cs="Times New Roman"/>
        </w:rPr>
        <w:t>Tilleggsopplysninger</w:t>
      </w:r>
      <w:bookmarkEnd w:id="46"/>
    </w:p>
    <w:p w14:paraId="1E93FDDD" w14:textId="1F3093E0" w:rsidR="007438FF" w:rsidRPr="00257192" w:rsidRDefault="007438FF" w:rsidP="005F003F">
      <w:pPr>
        <w:rPr>
          <w:rFonts w:ascii="Garamond" w:hAnsi="Garamond"/>
          <w:sz w:val="24"/>
          <w:szCs w:val="24"/>
        </w:rPr>
      </w:pPr>
      <w:r w:rsidRPr="00257192">
        <w:rPr>
          <w:rFonts w:ascii="Garamond" w:hAnsi="Garamond"/>
          <w:sz w:val="24"/>
          <w:szCs w:val="24"/>
        </w:rPr>
        <w:t xml:space="preserve">Dersom leverandøren finner at konkurransegrunnlaget ikke gir tilstrekkelig veiledning, eller er uklare, kan leverandøren be om tilleggsopplysninger hos oppdragsgiver via </w:t>
      </w:r>
      <w:r w:rsidR="000F4BFE" w:rsidRPr="00257192">
        <w:rPr>
          <w:rFonts w:ascii="Garamond" w:hAnsi="Garamond"/>
          <w:sz w:val="24"/>
          <w:szCs w:val="24"/>
        </w:rPr>
        <w:t>KGV</w:t>
      </w:r>
      <w:r w:rsidRPr="00257192">
        <w:rPr>
          <w:rFonts w:ascii="Garamond" w:hAnsi="Garamond"/>
          <w:sz w:val="24"/>
          <w:szCs w:val="24"/>
        </w:rPr>
        <w:t>.</w:t>
      </w:r>
    </w:p>
    <w:p w14:paraId="2E7EC6C0" w14:textId="77777777" w:rsidR="007438FF" w:rsidRPr="00257192" w:rsidRDefault="007438FF" w:rsidP="005F003F">
      <w:pPr>
        <w:rPr>
          <w:rFonts w:ascii="Garamond" w:hAnsi="Garamond"/>
          <w:sz w:val="24"/>
          <w:szCs w:val="24"/>
        </w:rPr>
      </w:pPr>
    </w:p>
    <w:p w14:paraId="0E314823" w14:textId="7AB9A5C1" w:rsidR="00620B2A" w:rsidRPr="00257192" w:rsidRDefault="007438FF" w:rsidP="005F003F">
      <w:pPr>
        <w:rPr>
          <w:rFonts w:ascii="Garamond" w:hAnsi="Garamond"/>
          <w:sz w:val="24"/>
          <w:szCs w:val="24"/>
        </w:rPr>
      </w:pPr>
      <w:r w:rsidRPr="00257192">
        <w:rPr>
          <w:rFonts w:ascii="Garamond" w:hAnsi="Garamond"/>
          <w:sz w:val="24"/>
          <w:szCs w:val="24"/>
        </w:rPr>
        <w:t>Dersom det oppdages feil i konkurransegrunnlaget, bes det om at dette formidles til oppdragsgiver via KGV.</w:t>
      </w:r>
    </w:p>
    <w:p w14:paraId="127A325A" w14:textId="60DAE670" w:rsidR="008906A6" w:rsidRPr="00257192" w:rsidRDefault="008906A6" w:rsidP="007438FF">
      <w:pPr>
        <w:rPr>
          <w:rFonts w:ascii="Garamond" w:hAnsi="Garamond"/>
          <w:sz w:val="24"/>
          <w:szCs w:val="24"/>
        </w:rPr>
      </w:pPr>
    </w:p>
    <w:p w14:paraId="5D904C46" w14:textId="77777777" w:rsidR="0005586F" w:rsidRPr="00257192" w:rsidRDefault="0005586F" w:rsidP="009E7278">
      <w:pPr>
        <w:pStyle w:val="Overskrift2"/>
        <w:rPr>
          <w:rFonts w:ascii="Garamond" w:hAnsi="Garamond" w:cs="Times New Roman"/>
        </w:rPr>
      </w:pPr>
      <w:bookmarkStart w:id="47" w:name="_Toc224895262"/>
      <w:bookmarkStart w:id="48" w:name="_Toc239421401"/>
      <w:r w:rsidRPr="00257192">
        <w:rPr>
          <w:rFonts w:ascii="Garamond" w:hAnsi="Garamond" w:cs="Times New Roman"/>
        </w:rPr>
        <w:lastRenderedPageBreak/>
        <w:t>Tilbyders deltakelseskostander</w:t>
      </w:r>
      <w:bookmarkEnd w:id="47"/>
      <w:bookmarkEnd w:id="48"/>
      <w:r w:rsidRPr="00257192">
        <w:rPr>
          <w:rFonts w:ascii="Garamond" w:hAnsi="Garamond" w:cs="Times New Roman"/>
        </w:rPr>
        <w:t xml:space="preserve"> </w:t>
      </w:r>
    </w:p>
    <w:p w14:paraId="03CB0747" w14:textId="77777777" w:rsidR="0005586F" w:rsidRPr="00257192" w:rsidRDefault="0005586F" w:rsidP="4762E96C">
      <w:pPr>
        <w:pStyle w:val="paragraph"/>
        <w:spacing w:beforeAutospacing="0" w:afterAutospacing="0"/>
        <w:textAlignment w:val="baseline"/>
        <w:rPr>
          <w:rStyle w:val="normaltextrun"/>
          <w:rFonts w:ascii="Garamond" w:hAnsi="Garamond"/>
        </w:rPr>
      </w:pPr>
      <w:r w:rsidRPr="00257192">
        <w:rPr>
          <w:rStyle w:val="normaltextrun"/>
          <w:rFonts w:ascii="Garamond" w:hAnsi="Garamond"/>
        </w:rPr>
        <w:t>Tilbyder dekker selv kostnader som Tilbyder har i forbindelse med utarbeidelse, innlevering, eller oppfølging av tilbudet eller anskaffelsesprosessen for øvrig. Deltakelse i konkurransen vil ikke på noen måte forplikte oppdragsgiver til å inngå kontrakt med Tilbyder, eller på noen måte forplikte oppdragsgiveren økonomisk.</w:t>
      </w:r>
    </w:p>
    <w:p w14:paraId="02B2EFDC" w14:textId="77777777" w:rsidR="0005586F" w:rsidRPr="00257192" w:rsidRDefault="0005586F" w:rsidP="009E7278">
      <w:pPr>
        <w:pStyle w:val="Overskrift2"/>
        <w:rPr>
          <w:rFonts w:ascii="Garamond" w:hAnsi="Garamond" w:cs="Times New Roman"/>
        </w:rPr>
      </w:pPr>
      <w:bookmarkStart w:id="49" w:name="_Toc224895263"/>
      <w:bookmarkStart w:id="50" w:name="_Toc239421402"/>
      <w:r w:rsidRPr="00257192">
        <w:rPr>
          <w:rFonts w:ascii="Garamond" w:hAnsi="Garamond" w:cs="Times New Roman"/>
        </w:rPr>
        <w:t>Språk</w:t>
      </w:r>
      <w:bookmarkEnd w:id="49"/>
      <w:bookmarkEnd w:id="50"/>
    </w:p>
    <w:p w14:paraId="25A88A17" w14:textId="77777777" w:rsidR="0005586F" w:rsidRPr="00257192" w:rsidRDefault="0005586F" w:rsidP="4762E96C">
      <w:pPr>
        <w:pStyle w:val="paragraph"/>
        <w:spacing w:beforeAutospacing="0" w:afterAutospacing="0"/>
        <w:textAlignment w:val="baseline"/>
        <w:rPr>
          <w:rStyle w:val="normaltextrun"/>
          <w:rFonts w:ascii="Garamond" w:hAnsi="Garamond"/>
        </w:rPr>
      </w:pPr>
      <w:r w:rsidRPr="00257192">
        <w:rPr>
          <w:rStyle w:val="normaltextrun"/>
          <w:rFonts w:ascii="Garamond" w:hAnsi="Garamond"/>
        </w:rPr>
        <w:t xml:space="preserve">Alle dokumenter/kommunikasjon som omhandler denne anskaffelsen, skal være på norsk. Det gis likevel adgang til å benytte vedlegg på engelsk hvor norsk dokumentasjon ikke finnes. </w:t>
      </w:r>
    </w:p>
    <w:p w14:paraId="7B6E2CFA" w14:textId="77777777" w:rsidR="00B6446C" w:rsidRPr="00257192" w:rsidRDefault="00B6446C" w:rsidP="009E7278">
      <w:pPr>
        <w:pStyle w:val="Overskrift2"/>
        <w:rPr>
          <w:rStyle w:val="normaltextrun"/>
          <w:rFonts w:ascii="Garamond" w:hAnsi="Garamond" w:cs="Times New Roman"/>
        </w:rPr>
      </w:pPr>
      <w:bookmarkStart w:id="51" w:name="_Toc224895264"/>
      <w:bookmarkStart w:id="52" w:name="_Toc239421403"/>
      <w:r w:rsidRPr="00257192">
        <w:rPr>
          <w:rStyle w:val="normaltextrun"/>
          <w:rFonts w:ascii="Garamond" w:hAnsi="Garamond" w:cs="Times New Roman"/>
        </w:rPr>
        <w:t>Konkurransegrunnlaget og oppbygging</w:t>
      </w:r>
      <w:bookmarkEnd w:id="51"/>
      <w:bookmarkEnd w:id="52"/>
      <w:r w:rsidRPr="00257192">
        <w:rPr>
          <w:rStyle w:val="normaltextrun"/>
          <w:rFonts w:ascii="Garamond" w:hAnsi="Garamond" w:cs="Times New Roman"/>
        </w:rPr>
        <w:t xml:space="preserve"> </w:t>
      </w:r>
    </w:p>
    <w:p w14:paraId="4CC07B90" w14:textId="77777777" w:rsidR="00B6446C" w:rsidRPr="00257192" w:rsidRDefault="00B6446C" w:rsidP="005F003F">
      <w:pPr>
        <w:spacing w:line="240" w:lineRule="auto"/>
        <w:rPr>
          <w:rFonts w:ascii="Garamond" w:hAnsi="Garamond"/>
          <w:sz w:val="24"/>
          <w:szCs w:val="24"/>
        </w:rPr>
      </w:pPr>
      <w:r w:rsidRPr="00257192">
        <w:rPr>
          <w:rFonts w:ascii="Garamond" w:hAnsi="Garamond"/>
          <w:sz w:val="24"/>
          <w:szCs w:val="24"/>
        </w:rPr>
        <w:t>Anskaffelsesdokumentene består av konkurransegrunnlaget, jf. anskaffelsesforskriften § 4-2 b). Konkurransegrunnlaget inneholder følgende dokumenter, jf. anskaffelsesforskriften § 4-2 a):</w:t>
      </w:r>
    </w:p>
    <w:p w14:paraId="0F513030" w14:textId="77777777" w:rsidR="00B6446C" w:rsidRPr="00257192" w:rsidRDefault="00B6446C" w:rsidP="00B6446C">
      <w:pPr>
        <w:pStyle w:val="Listeavsnitt"/>
        <w:numPr>
          <w:ilvl w:val="0"/>
          <w:numId w:val="20"/>
        </w:numPr>
        <w:spacing w:line="240" w:lineRule="auto"/>
        <w:rPr>
          <w:rFonts w:ascii="Garamond" w:hAnsi="Garamond"/>
          <w:sz w:val="24"/>
          <w:szCs w:val="24"/>
        </w:rPr>
      </w:pPr>
      <w:r w:rsidRPr="00257192">
        <w:rPr>
          <w:rFonts w:ascii="Garamond" w:hAnsi="Garamond"/>
          <w:sz w:val="24"/>
          <w:szCs w:val="24"/>
        </w:rPr>
        <w:t>Konkurransegrunnlaget (dette dokumentet)</w:t>
      </w:r>
    </w:p>
    <w:p w14:paraId="56678475" w14:textId="0BA6FEFA" w:rsidR="00F37942" w:rsidRPr="00257192" w:rsidRDefault="00F37942">
      <w:pPr>
        <w:pStyle w:val="Listeavsnitt"/>
        <w:numPr>
          <w:ilvl w:val="0"/>
          <w:numId w:val="20"/>
        </w:numPr>
        <w:spacing w:line="240" w:lineRule="auto"/>
        <w:rPr>
          <w:rFonts w:ascii="Garamond" w:hAnsi="Garamond"/>
          <w:sz w:val="24"/>
          <w:szCs w:val="24"/>
        </w:rPr>
      </w:pPr>
      <w:r w:rsidRPr="00257192">
        <w:rPr>
          <w:rFonts w:ascii="Garamond" w:hAnsi="Garamond"/>
          <w:sz w:val="24"/>
          <w:szCs w:val="24"/>
        </w:rPr>
        <w:t xml:space="preserve">26011 - Generell Avtaletekst Anskaffelse Microsoft &amp; Adobe </w:t>
      </w:r>
      <w:r w:rsidR="004801AB" w:rsidRPr="00257192">
        <w:rPr>
          <w:rFonts w:ascii="Garamond" w:hAnsi="Garamond"/>
          <w:sz w:val="24"/>
          <w:szCs w:val="24"/>
        </w:rPr>
        <w:t>l</w:t>
      </w:r>
      <w:r w:rsidRPr="00257192">
        <w:rPr>
          <w:rFonts w:ascii="Garamond" w:hAnsi="Garamond"/>
          <w:sz w:val="24"/>
          <w:szCs w:val="24"/>
        </w:rPr>
        <w:t>isenser</w:t>
      </w:r>
    </w:p>
    <w:p w14:paraId="02173EAE" w14:textId="66452BD3" w:rsidR="002F14EA" w:rsidRPr="00257192" w:rsidRDefault="002F14EA" w:rsidP="002F14EA">
      <w:pPr>
        <w:pStyle w:val="Listeavsnitt"/>
        <w:numPr>
          <w:ilvl w:val="0"/>
          <w:numId w:val="20"/>
        </w:numPr>
        <w:spacing w:line="240" w:lineRule="auto"/>
        <w:rPr>
          <w:rFonts w:ascii="Garamond" w:hAnsi="Garamond"/>
          <w:sz w:val="24"/>
          <w:szCs w:val="24"/>
        </w:rPr>
      </w:pPr>
      <w:r w:rsidRPr="00257192">
        <w:rPr>
          <w:rFonts w:ascii="Garamond" w:hAnsi="Garamond"/>
          <w:sz w:val="24"/>
          <w:szCs w:val="24"/>
        </w:rPr>
        <w:t xml:space="preserve">26011 - Bilag </w:t>
      </w:r>
      <w:r w:rsidR="004801AB" w:rsidRPr="00257192">
        <w:rPr>
          <w:rFonts w:ascii="Garamond" w:hAnsi="Garamond"/>
          <w:sz w:val="24"/>
          <w:szCs w:val="24"/>
        </w:rPr>
        <w:t xml:space="preserve">til </w:t>
      </w:r>
      <w:r w:rsidRPr="00257192">
        <w:rPr>
          <w:rFonts w:ascii="Garamond" w:hAnsi="Garamond"/>
          <w:sz w:val="24"/>
          <w:szCs w:val="24"/>
        </w:rPr>
        <w:t>Anskaffelse</w:t>
      </w:r>
      <w:r w:rsidR="004801AB" w:rsidRPr="00257192">
        <w:rPr>
          <w:rFonts w:ascii="Garamond" w:hAnsi="Garamond"/>
          <w:sz w:val="24"/>
          <w:szCs w:val="24"/>
        </w:rPr>
        <w:t xml:space="preserve"> av</w:t>
      </w:r>
      <w:r w:rsidRPr="00257192">
        <w:rPr>
          <w:rFonts w:ascii="Garamond" w:hAnsi="Garamond"/>
          <w:sz w:val="24"/>
          <w:szCs w:val="24"/>
        </w:rPr>
        <w:t xml:space="preserve"> Microsoft &amp; Adobe </w:t>
      </w:r>
      <w:r w:rsidR="004801AB" w:rsidRPr="00257192">
        <w:rPr>
          <w:rFonts w:ascii="Garamond" w:hAnsi="Garamond"/>
          <w:sz w:val="24"/>
          <w:szCs w:val="24"/>
        </w:rPr>
        <w:t>l</w:t>
      </w:r>
      <w:r w:rsidRPr="00257192">
        <w:rPr>
          <w:rFonts w:ascii="Garamond" w:hAnsi="Garamond"/>
          <w:sz w:val="24"/>
          <w:szCs w:val="24"/>
        </w:rPr>
        <w:t>isenser</w:t>
      </w:r>
    </w:p>
    <w:p w14:paraId="41C036B4" w14:textId="1E637BE7" w:rsidR="002F14EA" w:rsidRPr="00257192" w:rsidRDefault="009E69D5" w:rsidP="002F14EA">
      <w:pPr>
        <w:pStyle w:val="Listeavsnitt"/>
        <w:numPr>
          <w:ilvl w:val="0"/>
          <w:numId w:val="20"/>
        </w:numPr>
        <w:spacing w:line="240" w:lineRule="auto"/>
        <w:rPr>
          <w:rFonts w:ascii="Garamond" w:hAnsi="Garamond"/>
          <w:sz w:val="24"/>
          <w:szCs w:val="24"/>
        </w:rPr>
      </w:pPr>
      <w:r w:rsidRPr="00257192">
        <w:rPr>
          <w:rFonts w:ascii="Garamond" w:hAnsi="Garamond"/>
          <w:sz w:val="24"/>
          <w:szCs w:val="24"/>
        </w:rPr>
        <w:t xml:space="preserve">26011 </w:t>
      </w:r>
      <w:r w:rsidR="002C360C" w:rsidRPr="00257192">
        <w:rPr>
          <w:rFonts w:ascii="Garamond" w:hAnsi="Garamond"/>
          <w:sz w:val="24"/>
          <w:szCs w:val="24"/>
        </w:rPr>
        <w:t>–</w:t>
      </w:r>
      <w:r w:rsidRPr="00257192">
        <w:rPr>
          <w:rFonts w:ascii="Garamond" w:hAnsi="Garamond"/>
          <w:sz w:val="24"/>
          <w:szCs w:val="24"/>
        </w:rPr>
        <w:t xml:space="preserve"> </w:t>
      </w:r>
      <w:r w:rsidR="002F14EA" w:rsidRPr="00257192">
        <w:rPr>
          <w:rFonts w:ascii="Garamond" w:hAnsi="Garamond"/>
          <w:sz w:val="24"/>
          <w:szCs w:val="24"/>
        </w:rPr>
        <w:t>Bilag</w:t>
      </w:r>
      <w:r w:rsidR="002C360C" w:rsidRPr="00257192">
        <w:rPr>
          <w:rFonts w:ascii="Garamond" w:hAnsi="Garamond"/>
          <w:sz w:val="24"/>
          <w:szCs w:val="24"/>
        </w:rPr>
        <w:t xml:space="preserve"> 7</w:t>
      </w:r>
      <w:r w:rsidR="002F14EA" w:rsidRPr="00257192">
        <w:rPr>
          <w:rFonts w:ascii="Garamond" w:hAnsi="Garamond"/>
          <w:sz w:val="24"/>
          <w:szCs w:val="24"/>
        </w:rPr>
        <w:t xml:space="preserve"> </w:t>
      </w:r>
      <w:r w:rsidR="004746CD" w:rsidRPr="00257192">
        <w:rPr>
          <w:rFonts w:ascii="Garamond" w:hAnsi="Garamond"/>
          <w:sz w:val="24"/>
          <w:szCs w:val="24"/>
        </w:rPr>
        <w:t>–</w:t>
      </w:r>
      <w:r w:rsidR="002F14EA" w:rsidRPr="00257192">
        <w:rPr>
          <w:rFonts w:ascii="Garamond" w:hAnsi="Garamond"/>
          <w:sz w:val="24"/>
          <w:szCs w:val="24"/>
        </w:rPr>
        <w:t xml:space="preserve"> </w:t>
      </w:r>
      <w:r w:rsidR="004746CD" w:rsidRPr="00257192">
        <w:rPr>
          <w:rFonts w:ascii="Garamond" w:hAnsi="Garamond"/>
          <w:sz w:val="24"/>
          <w:szCs w:val="24"/>
        </w:rPr>
        <w:t xml:space="preserve">Pris og </w:t>
      </w:r>
      <w:r w:rsidR="002C360C" w:rsidRPr="00257192">
        <w:rPr>
          <w:rFonts w:ascii="Garamond" w:hAnsi="Garamond"/>
          <w:sz w:val="24"/>
          <w:szCs w:val="24"/>
        </w:rPr>
        <w:t>p</w:t>
      </w:r>
      <w:r w:rsidR="004746CD" w:rsidRPr="00257192">
        <w:rPr>
          <w:rFonts w:ascii="Garamond" w:hAnsi="Garamond"/>
          <w:sz w:val="24"/>
          <w:szCs w:val="24"/>
        </w:rPr>
        <w:t>risb</w:t>
      </w:r>
      <w:r w:rsidR="002C360C" w:rsidRPr="00257192">
        <w:rPr>
          <w:rFonts w:ascii="Garamond" w:hAnsi="Garamond"/>
          <w:sz w:val="24"/>
          <w:szCs w:val="24"/>
        </w:rPr>
        <w:t>estemmelser</w:t>
      </w:r>
    </w:p>
    <w:p w14:paraId="38B251FE" w14:textId="5D2F8CD4" w:rsidR="00B6446C" w:rsidRPr="00257192" w:rsidRDefault="00B6446C" w:rsidP="00B6446C">
      <w:pPr>
        <w:pStyle w:val="Listeavsnitt"/>
        <w:numPr>
          <w:ilvl w:val="0"/>
          <w:numId w:val="20"/>
        </w:numPr>
        <w:spacing w:line="240" w:lineRule="auto"/>
        <w:rPr>
          <w:rFonts w:ascii="Garamond" w:hAnsi="Garamond"/>
          <w:sz w:val="24"/>
          <w:szCs w:val="24"/>
        </w:rPr>
      </w:pPr>
      <w:r w:rsidRPr="00257192">
        <w:rPr>
          <w:rFonts w:ascii="Garamond" w:hAnsi="Garamond"/>
          <w:sz w:val="24"/>
          <w:szCs w:val="24"/>
        </w:rPr>
        <w:t>Vedlegg 1 - Tilbudsskjema</w:t>
      </w:r>
    </w:p>
    <w:p w14:paraId="2C004BBA" w14:textId="77777777" w:rsidR="00B6446C" w:rsidRPr="00257192" w:rsidRDefault="00B6446C" w:rsidP="00B6446C">
      <w:pPr>
        <w:pStyle w:val="Listeavsnitt"/>
        <w:numPr>
          <w:ilvl w:val="0"/>
          <w:numId w:val="20"/>
        </w:numPr>
        <w:spacing w:line="240" w:lineRule="auto"/>
        <w:rPr>
          <w:rFonts w:ascii="Garamond" w:hAnsi="Garamond"/>
          <w:sz w:val="24"/>
          <w:szCs w:val="24"/>
        </w:rPr>
      </w:pPr>
      <w:r w:rsidRPr="00257192">
        <w:rPr>
          <w:rFonts w:ascii="Garamond" w:hAnsi="Garamond"/>
          <w:sz w:val="24"/>
          <w:szCs w:val="24"/>
        </w:rPr>
        <w:t>Vedlegg 2 - Forpliktelseserklæring</w:t>
      </w:r>
    </w:p>
    <w:p w14:paraId="2265D8DE" w14:textId="77777777" w:rsidR="00B6446C" w:rsidRPr="00257192" w:rsidRDefault="00B6446C" w:rsidP="00B6446C">
      <w:pPr>
        <w:pStyle w:val="Listeavsnitt"/>
        <w:numPr>
          <w:ilvl w:val="0"/>
          <w:numId w:val="20"/>
        </w:numPr>
        <w:spacing w:line="240" w:lineRule="auto"/>
        <w:rPr>
          <w:rFonts w:ascii="Garamond" w:hAnsi="Garamond"/>
          <w:sz w:val="24"/>
          <w:szCs w:val="24"/>
        </w:rPr>
      </w:pPr>
      <w:r w:rsidRPr="00257192">
        <w:rPr>
          <w:rFonts w:ascii="Garamond" w:hAnsi="Garamond"/>
          <w:sz w:val="24"/>
          <w:szCs w:val="24"/>
        </w:rPr>
        <w:t>Vedlegg 3 - Avvik og forbehold</w:t>
      </w:r>
    </w:p>
    <w:p w14:paraId="383D7C43" w14:textId="77777777" w:rsidR="00B6446C" w:rsidRPr="00257192" w:rsidRDefault="00B6446C" w:rsidP="00B6446C">
      <w:pPr>
        <w:pStyle w:val="Listeavsnitt"/>
        <w:numPr>
          <w:ilvl w:val="0"/>
          <w:numId w:val="20"/>
        </w:numPr>
        <w:spacing w:line="240" w:lineRule="auto"/>
        <w:rPr>
          <w:rFonts w:ascii="Garamond" w:hAnsi="Garamond"/>
          <w:sz w:val="24"/>
          <w:szCs w:val="24"/>
        </w:rPr>
      </w:pPr>
      <w:r w:rsidRPr="00257192">
        <w:rPr>
          <w:rFonts w:ascii="Garamond" w:hAnsi="Garamond"/>
          <w:sz w:val="24"/>
          <w:szCs w:val="24"/>
        </w:rPr>
        <w:t>Vedlegg 4 - Referansebeskrivelser</w:t>
      </w:r>
    </w:p>
    <w:p w14:paraId="0862029B" w14:textId="77777777" w:rsidR="00B6446C" w:rsidRPr="00257192" w:rsidRDefault="00B6446C" w:rsidP="009E7278">
      <w:pPr>
        <w:pStyle w:val="Overskrift2"/>
        <w:rPr>
          <w:rFonts w:ascii="Garamond" w:hAnsi="Garamond" w:cs="Times New Roman"/>
        </w:rPr>
      </w:pPr>
      <w:bookmarkStart w:id="53" w:name="_Toc224895265"/>
      <w:bookmarkStart w:id="54" w:name="_Toc239421404"/>
      <w:r w:rsidRPr="00257192">
        <w:rPr>
          <w:rFonts w:ascii="Garamond" w:hAnsi="Garamond" w:cs="Times New Roman"/>
        </w:rPr>
        <w:t>Spørsmål og avklaringer vedrørende anskaffelsen</w:t>
      </w:r>
      <w:bookmarkEnd w:id="53"/>
      <w:bookmarkEnd w:id="54"/>
    </w:p>
    <w:p w14:paraId="330A998D" w14:textId="309331C7" w:rsidR="00B6446C" w:rsidRPr="00257192" w:rsidRDefault="00B6446C" w:rsidP="005F003F">
      <w:pPr>
        <w:spacing w:line="240" w:lineRule="auto"/>
        <w:rPr>
          <w:rFonts w:ascii="Garamond" w:hAnsi="Garamond"/>
          <w:sz w:val="24"/>
          <w:szCs w:val="24"/>
          <w:highlight w:val="yellow"/>
        </w:rPr>
      </w:pPr>
      <w:r w:rsidRPr="00257192">
        <w:rPr>
          <w:rFonts w:ascii="Garamond" w:hAnsi="Garamond"/>
          <w:sz w:val="24"/>
          <w:szCs w:val="24"/>
        </w:rPr>
        <w:t xml:space="preserve">Alle spørsmål om konkurransen skal fremsettes skriftlig i KGV-løsningen. Spørsmål som angår alle tilbydere, vil bli anonymisert og besvart i Artifik - KGV til alle som har meldt sin interesse for anskaffelsen. Tilbyder oppfordres til å ta kontakt i god tid før tilbudsfristen dersom hen finner uklarheter, feil, mangelfull informasjon eller forhold som tilbyder ikke kan akseptere i konkurransegrunnlaget, slik at oppdragsgiver får mulighet til å vurdere om </w:t>
      </w:r>
      <w:r w:rsidR="00952A87" w:rsidRPr="00257192">
        <w:rPr>
          <w:rFonts w:ascii="Garamond" w:hAnsi="Garamond"/>
          <w:sz w:val="24"/>
          <w:szCs w:val="24"/>
        </w:rPr>
        <w:t>k</w:t>
      </w:r>
      <w:r w:rsidRPr="00257192">
        <w:rPr>
          <w:rFonts w:ascii="Garamond" w:hAnsi="Garamond"/>
          <w:sz w:val="24"/>
          <w:szCs w:val="24"/>
        </w:rPr>
        <w:t>onkurransegrunnlaget bør presiseres eller endres.</w:t>
      </w:r>
    </w:p>
    <w:p w14:paraId="38B17444" w14:textId="77777777" w:rsidR="00B6446C" w:rsidRPr="00257192" w:rsidRDefault="00B6446C" w:rsidP="00B6446C">
      <w:pPr>
        <w:spacing w:line="240" w:lineRule="auto"/>
        <w:rPr>
          <w:rFonts w:ascii="Garamond" w:hAnsi="Garamond"/>
          <w:sz w:val="24"/>
          <w:szCs w:val="24"/>
        </w:rPr>
      </w:pPr>
      <w:r w:rsidRPr="00257192">
        <w:rPr>
          <w:rFonts w:ascii="Garamond" w:hAnsi="Garamond"/>
          <w:sz w:val="24"/>
          <w:szCs w:val="24"/>
        </w:rPr>
        <w:br w:type="page"/>
      </w:r>
    </w:p>
    <w:p w14:paraId="6588D1D4" w14:textId="77777777" w:rsidR="00E5362F" w:rsidRPr="00257192" w:rsidRDefault="00E5362F" w:rsidP="00E5362F">
      <w:pPr>
        <w:pStyle w:val="Overskrift1"/>
        <w:rPr>
          <w:rFonts w:ascii="Garamond" w:hAnsi="Garamond" w:cs="Times New Roman"/>
        </w:rPr>
      </w:pPr>
      <w:bookmarkStart w:id="55" w:name="_Toc239421405"/>
      <w:r w:rsidRPr="00257192">
        <w:rPr>
          <w:rFonts w:ascii="Garamond" w:hAnsi="Garamond" w:cs="Times New Roman"/>
        </w:rPr>
        <w:lastRenderedPageBreak/>
        <w:t>DET EUROPEISKE EGENERKLÆRINGSSKJEMAET (ESPD)</w:t>
      </w:r>
      <w:bookmarkEnd w:id="55"/>
    </w:p>
    <w:p w14:paraId="4CE6A495" w14:textId="77777777" w:rsidR="00E5362F" w:rsidRPr="00257192" w:rsidRDefault="00E5362F" w:rsidP="00E5362F">
      <w:pPr>
        <w:pStyle w:val="Overskrift2"/>
        <w:rPr>
          <w:rFonts w:ascii="Garamond" w:hAnsi="Garamond" w:cs="Times New Roman"/>
        </w:rPr>
      </w:pPr>
      <w:bookmarkStart w:id="56" w:name="_Toc239421406"/>
      <w:r w:rsidRPr="00257192">
        <w:rPr>
          <w:rFonts w:ascii="Garamond" w:hAnsi="Garamond" w:cs="Times New Roman"/>
        </w:rPr>
        <w:t>Generelt om ESPD</w:t>
      </w:r>
      <w:bookmarkEnd w:id="56"/>
    </w:p>
    <w:p w14:paraId="4744B78E" w14:textId="3986C0B2" w:rsidR="00E5362F" w:rsidRPr="00257192" w:rsidRDefault="00E5362F" w:rsidP="005F003F">
      <w:pPr>
        <w:rPr>
          <w:rFonts w:ascii="Garamond" w:hAnsi="Garamond"/>
          <w:sz w:val="24"/>
          <w:szCs w:val="24"/>
        </w:rPr>
      </w:pPr>
      <w:r w:rsidRPr="00257192">
        <w:rPr>
          <w:rFonts w:ascii="Garamond" w:hAnsi="Garamond"/>
          <w:sz w:val="24"/>
          <w:szCs w:val="24"/>
        </w:rPr>
        <w:t>Som en foreløpig dokumentasjon på oppfyllelse av kvalifikasjonskrav, at det ikke foreligger avvisningsgrunner og eventuelt oppfyllelse av utvelgelseskriterier skal leverandøren fylle ut vedlagte ESPD skjema</w:t>
      </w:r>
      <w:r w:rsidR="009E07A0" w:rsidRPr="00257192">
        <w:rPr>
          <w:rFonts w:ascii="Garamond" w:hAnsi="Garamond"/>
          <w:sz w:val="24"/>
          <w:szCs w:val="24"/>
        </w:rPr>
        <w:t xml:space="preserve">. Skjemaet skal </w:t>
      </w:r>
      <w:r w:rsidR="007B18A5" w:rsidRPr="00257192">
        <w:rPr>
          <w:rFonts w:ascii="Garamond" w:hAnsi="Garamond"/>
          <w:sz w:val="24"/>
          <w:szCs w:val="24"/>
        </w:rPr>
        <w:t>levere</w:t>
      </w:r>
      <w:r w:rsidR="009E07A0" w:rsidRPr="00257192">
        <w:rPr>
          <w:rFonts w:ascii="Garamond" w:hAnsi="Garamond"/>
          <w:sz w:val="24"/>
          <w:szCs w:val="24"/>
        </w:rPr>
        <w:t>s</w:t>
      </w:r>
      <w:r w:rsidR="007B18A5" w:rsidRPr="00257192">
        <w:rPr>
          <w:rFonts w:ascii="Garamond" w:hAnsi="Garamond"/>
          <w:sz w:val="24"/>
          <w:szCs w:val="24"/>
        </w:rPr>
        <w:t xml:space="preserve"> sammen med tilbudet</w:t>
      </w:r>
      <w:r w:rsidRPr="00257192">
        <w:rPr>
          <w:rFonts w:ascii="Garamond" w:hAnsi="Garamond"/>
          <w:sz w:val="24"/>
          <w:szCs w:val="24"/>
        </w:rPr>
        <w:t>.</w:t>
      </w:r>
      <w:r w:rsidR="007B18A5" w:rsidRPr="00257192">
        <w:rPr>
          <w:rFonts w:ascii="Garamond" w:hAnsi="Garamond"/>
          <w:sz w:val="24"/>
          <w:szCs w:val="24"/>
        </w:rPr>
        <w:t xml:space="preserve"> </w:t>
      </w:r>
      <w:r w:rsidR="006F5BB4" w:rsidRPr="00257192">
        <w:rPr>
          <w:rFonts w:ascii="Garamond" w:hAnsi="Garamond"/>
          <w:sz w:val="24"/>
          <w:szCs w:val="24"/>
        </w:rPr>
        <w:t xml:space="preserve">Den eller de leverandørene som blir innstilt til kontraktsinngåelse må før kontrakt inngås dokumentere oppfyllelse av kvalifikasjonskravene i henhold til de opplyste dokumentasjonskrav.  </w:t>
      </w:r>
    </w:p>
    <w:p w14:paraId="019B32BA" w14:textId="39F5B6AE" w:rsidR="00F0040B" w:rsidRPr="00257192" w:rsidRDefault="00F0040B" w:rsidP="005F003F">
      <w:pPr>
        <w:rPr>
          <w:rFonts w:ascii="Garamond" w:hAnsi="Garamond"/>
          <w:sz w:val="24"/>
          <w:szCs w:val="24"/>
        </w:rPr>
      </w:pPr>
    </w:p>
    <w:p w14:paraId="226DF207" w14:textId="77F49F42" w:rsidR="00F0040B" w:rsidRPr="00257192" w:rsidRDefault="00F0040B" w:rsidP="005F003F">
      <w:pPr>
        <w:rPr>
          <w:rFonts w:ascii="Garamond" w:hAnsi="Garamond"/>
          <w:sz w:val="24"/>
          <w:szCs w:val="24"/>
        </w:rPr>
      </w:pPr>
      <w:r w:rsidRPr="00257192">
        <w:rPr>
          <w:rFonts w:ascii="Garamond" w:hAnsi="Garamond"/>
          <w:sz w:val="24"/>
          <w:szCs w:val="24"/>
        </w:rPr>
        <w:t xml:space="preserve">Oppdragsgiver kan på ethvert tidspunkt i konkurransen be leverandørene levere alle eller deler av dokumentasjonsbevisene dersom det er nødvendig for å sikre at konkurransen gjennomføres på riktig måte, jf. FOA § 17-3 (3). </w:t>
      </w:r>
    </w:p>
    <w:p w14:paraId="49EE6A9A" w14:textId="77777777" w:rsidR="00D077F6" w:rsidRPr="00257192" w:rsidRDefault="00D077F6" w:rsidP="005F003F">
      <w:pPr>
        <w:rPr>
          <w:rFonts w:ascii="Garamond" w:hAnsi="Garamond"/>
          <w:sz w:val="24"/>
          <w:szCs w:val="24"/>
        </w:rPr>
      </w:pPr>
    </w:p>
    <w:p w14:paraId="7593C443" w14:textId="79074C74" w:rsidR="00D077F6" w:rsidRPr="00257192" w:rsidRDefault="00D077F6" w:rsidP="005F003F">
      <w:pPr>
        <w:rPr>
          <w:rFonts w:ascii="Garamond" w:hAnsi="Garamond"/>
          <w:sz w:val="24"/>
          <w:szCs w:val="24"/>
        </w:rPr>
      </w:pPr>
      <w:r w:rsidRPr="00257192">
        <w:rPr>
          <w:rFonts w:ascii="Garamond" w:hAnsi="Garamond"/>
          <w:sz w:val="24"/>
          <w:szCs w:val="24"/>
        </w:rPr>
        <w:t>Dersom flere</w:t>
      </w:r>
      <w:r w:rsidR="009E77CF" w:rsidRPr="00257192">
        <w:rPr>
          <w:rFonts w:ascii="Garamond" w:hAnsi="Garamond"/>
          <w:sz w:val="24"/>
          <w:szCs w:val="24"/>
        </w:rPr>
        <w:t xml:space="preserve"> leverandører deltar i konkurransen i felleskap, skal de deltakende leverandørene levere separate egenerklæringer. </w:t>
      </w:r>
    </w:p>
    <w:p w14:paraId="32428ABE" w14:textId="77777777" w:rsidR="00E5362F" w:rsidRPr="00257192" w:rsidRDefault="00E5362F" w:rsidP="00E5362F">
      <w:pPr>
        <w:rPr>
          <w:rFonts w:ascii="Garamond" w:hAnsi="Garamond"/>
          <w:sz w:val="24"/>
          <w:szCs w:val="24"/>
        </w:rPr>
      </w:pPr>
    </w:p>
    <w:p w14:paraId="3DD171CA" w14:textId="77777777" w:rsidR="00E5362F" w:rsidRPr="00257192" w:rsidRDefault="00E5362F" w:rsidP="00E5362F">
      <w:pPr>
        <w:pStyle w:val="Overskrift2"/>
        <w:rPr>
          <w:rFonts w:ascii="Garamond" w:hAnsi="Garamond" w:cs="Times New Roman"/>
        </w:rPr>
      </w:pPr>
      <w:bookmarkStart w:id="57" w:name="_Toc239421407"/>
      <w:r w:rsidRPr="00257192">
        <w:rPr>
          <w:rFonts w:ascii="Garamond" w:hAnsi="Garamond" w:cs="Times New Roman"/>
        </w:rPr>
        <w:t>Nasjonale avvisningsgrunner</w:t>
      </w:r>
      <w:bookmarkEnd w:id="57"/>
    </w:p>
    <w:p w14:paraId="27073943" w14:textId="2D6AF5B3" w:rsidR="00E5362F" w:rsidRPr="00257192" w:rsidRDefault="00E5362F" w:rsidP="005F003F">
      <w:pPr>
        <w:rPr>
          <w:rFonts w:ascii="Garamond" w:hAnsi="Garamond"/>
          <w:sz w:val="24"/>
          <w:szCs w:val="24"/>
        </w:rPr>
      </w:pPr>
      <w:r w:rsidRPr="00257192">
        <w:rPr>
          <w:rFonts w:ascii="Garamond" w:hAnsi="Garamond"/>
          <w:sz w:val="24"/>
          <w:szCs w:val="24"/>
        </w:rPr>
        <w:t xml:space="preserve">I henhold til ESPD del III: Avvisningsgrunner, seksjon D: «Andre avvisningsgrunner som er fastsatt i den nasjonale lovgivingen i oppdragsgiverens medlemsstat» </w:t>
      </w:r>
      <w:r w:rsidR="003609EE" w:rsidRPr="00257192">
        <w:rPr>
          <w:rFonts w:ascii="Garamond" w:hAnsi="Garamond"/>
          <w:sz w:val="24"/>
          <w:szCs w:val="24"/>
        </w:rPr>
        <w:t>D</w:t>
      </w:r>
      <w:r w:rsidRPr="00257192">
        <w:rPr>
          <w:rFonts w:ascii="Garamond" w:hAnsi="Garamond"/>
          <w:sz w:val="24"/>
          <w:szCs w:val="24"/>
        </w:rPr>
        <w:t xml:space="preserve">e norske anskaffelsesreglene går lenger enn hva som følger av avvisningsgrunnene angitt i EUs direktiv om offentlige anskaffelser og i standardskjemaet for ESPD. </w:t>
      </w:r>
      <w:r w:rsidR="003609EE" w:rsidRPr="00257192">
        <w:rPr>
          <w:rFonts w:ascii="Garamond" w:hAnsi="Garamond"/>
          <w:sz w:val="24"/>
          <w:szCs w:val="24"/>
        </w:rPr>
        <w:t>Det presiseres derfor at i</w:t>
      </w:r>
      <w:r w:rsidRPr="00257192">
        <w:rPr>
          <w:rFonts w:ascii="Garamond" w:hAnsi="Garamond"/>
          <w:sz w:val="24"/>
          <w:szCs w:val="24"/>
        </w:rPr>
        <w:t xml:space="preserve"> denne konkurransen gjelder</w:t>
      </w:r>
      <w:r w:rsidR="003609EE" w:rsidRPr="00257192">
        <w:rPr>
          <w:rFonts w:ascii="Garamond" w:hAnsi="Garamond"/>
          <w:sz w:val="24"/>
          <w:szCs w:val="24"/>
        </w:rPr>
        <w:t xml:space="preserve"> og</w:t>
      </w:r>
      <w:r w:rsidRPr="00257192">
        <w:rPr>
          <w:rFonts w:ascii="Garamond" w:hAnsi="Garamond"/>
          <w:sz w:val="24"/>
          <w:szCs w:val="24"/>
        </w:rPr>
        <w:t xml:space="preserve"> alle avvisningsgrunnene i anskaffelsesforskriftens § 24-2</w:t>
      </w:r>
      <w:r w:rsidR="003609EE" w:rsidRPr="00257192">
        <w:rPr>
          <w:rFonts w:ascii="Garamond" w:hAnsi="Garamond"/>
          <w:sz w:val="24"/>
          <w:szCs w:val="24"/>
        </w:rPr>
        <w:t>, inkludert de rent nasjonale avvisningsgrunne</w:t>
      </w:r>
      <w:r w:rsidRPr="00257192">
        <w:rPr>
          <w:rFonts w:ascii="Garamond" w:hAnsi="Garamond"/>
          <w:sz w:val="24"/>
          <w:szCs w:val="24"/>
        </w:rPr>
        <w:t>.</w:t>
      </w:r>
      <w:r w:rsidR="003609EE" w:rsidRPr="00257192">
        <w:rPr>
          <w:rFonts w:ascii="Garamond" w:hAnsi="Garamond"/>
          <w:sz w:val="24"/>
          <w:szCs w:val="24"/>
        </w:rPr>
        <w:t xml:space="preserve"> </w:t>
      </w:r>
    </w:p>
    <w:p w14:paraId="6655A6B4" w14:textId="7EE92F2A" w:rsidR="003609EE" w:rsidRPr="00257192" w:rsidRDefault="003609EE" w:rsidP="005F003F">
      <w:pPr>
        <w:rPr>
          <w:rFonts w:ascii="Garamond" w:hAnsi="Garamond"/>
          <w:sz w:val="24"/>
          <w:szCs w:val="24"/>
        </w:rPr>
      </w:pPr>
    </w:p>
    <w:p w14:paraId="52C34E0D" w14:textId="7583EFC3" w:rsidR="003609EE" w:rsidRPr="00257192" w:rsidRDefault="003609EE" w:rsidP="005F003F">
      <w:pPr>
        <w:rPr>
          <w:rFonts w:ascii="Garamond" w:hAnsi="Garamond"/>
          <w:sz w:val="24"/>
          <w:szCs w:val="24"/>
        </w:rPr>
      </w:pPr>
      <w:r w:rsidRPr="00257192">
        <w:rPr>
          <w:rFonts w:ascii="Garamond" w:hAnsi="Garamond"/>
          <w:sz w:val="24"/>
          <w:szCs w:val="24"/>
        </w:rPr>
        <w:t>Følgende av avvisningsgrunnene i anskaffelsesforskriften § 24-2</w:t>
      </w:r>
      <w:r w:rsidR="00A65A90" w:rsidRPr="00257192">
        <w:rPr>
          <w:rFonts w:ascii="Garamond" w:hAnsi="Garamond"/>
          <w:sz w:val="24"/>
          <w:szCs w:val="24"/>
        </w:rPr>
        <w:t xml:space="preserve"> er rent nasjonale avvisningsgrunner:</w:t>
      </w:r>
    </w:p>
    <w:p w14:paraId="2DE1BF92" w14:textId="487F05E7" w:rsidR="00A65A90" w:rsidRPr="00257192" w:rsidRDefault="00A65A90" w:rsidP="005F003F">
      <w:pPr>
        <w:rPr>
          <w:rFonts w:ascii="Garamond" w:hAnsi="Garamond"/>
          <w:sz w:val="24"/>
          <w:szCs w:val="24"/>
        </w:rPr>
      </w:pPr>
    </w:p>
    <w:p w14:paraId="4C123BCB" w14:textId="260AD81A" w:rsidR="00A65A90" w:rsidRPr="00257192" w:rsidRDefault="00713072" w:rsidP="005F003F">
      <w:pPr>
        <w:numPr>
          <w:ilvl w:val="0"/>
          <w:numId w:val="12"/>
        </w:numPr>
        <w:rPr>
          <w:rFonts w:ascii="Garamond" w:hAnsi="Garamond"/>
          <w:sz w:val="24"/>
          <w:szCs w:val="24"/>
        </w:rPr>
      </w:pPr>
      <w:r w:rsidRPr="00257192">
        <w:rPr>
          <w:rFonts w:ascii="Garamond" w:hAnsi="Garamond"/>
          <w:sz w:val="24"/>
          <w:szCs w:val="24"/>
        </w:rPr>
        <w:t>§24-2(2)</w:t>
      </w:r>
      <w:r w:rsidR="009527F6" w:rsidRPr="00257192">
        <w:rPr>
          <w:rFonts w:ascii="Garamond" w:hAnsi="Garamond"/>
          <w:sz w:val="24"/>
          <w:szCs w:val="24"/>
        </w:rPr>
        <w:t>. I denne bestemmelsen er det angitt at oppdragsgiver skal avvise en leverandør når han er kjent med at leverandøren er rettskraftig dømt eller har vedtatt et forelegg for de angitte straffbare forholdene. Kravet til at oppdragsgiver skal avvise leverandører som har vedtatt forelegg for de angitte straffbare forholdene er et særnorsk krav.</w:t>
      </w:r>
    </w:p>
    <w:p w14:paraId="0193F8EC" w14:textId="3B891C58" w:rsidR="00713072" w:rsidRPr="00257192" w:rsidRDefault="00713072" w:rsidP="005F003F">
      <w:pPr>
        <w:numPr>
          <w:ilvl w:val="0"/>
          <w:numId w:val="12"/>
        </w:numPr>
        <w:rPr>
          <w:rFonts w:ascii="Garamond" w:hAnsi="Garamond"/>
          <w:sz w:val="24"/>
          <w:szCs w:val="24"/>
        </w:rPr>
      </w:pPr>
      <w:r w:rsidRPr="00257192">
        <w:rPr>
          <w:rFonts w:ascii="Garamond" w:hAnsi="Garamond"/>
          <w:sz w:val="24"/>
          <w:szCs w:val="24"/>
        </w:rPr>
        <w:t>24-2(3) bokstav i</w:t>
      </w:r>
      <w:r w:rsidR="009527F6" w:rsidRPr="00257192">
        <w:rPr>
          <w:rFonts w:ascii="Garamond" w:hAnsi="Garamond"/>
          <w:sz w:val="24"/>
          <w:szCs w:val="24"/>
        </w:rPr>
        <w:t xml:space="preserve">. Avvisningsgrunnen i </w:t>
      </w:r>
      <w:r w:rsidR="00352F96" w:rsidRPr="00257192">
        <w:rPr>
          <w:rFonts w:ascii="Garamond" w:hAnsi="Garamond"/>
          <w:sz w:val="24"/>
          <w:szCs w:val="24"/>
        </w:rPr>
        <w:t>ESPD skjemaet</w:t>
      </w:r>
      <w:r w:rsidR="009527F6" w:rsidRPr="00257192">
        <w:rPr>
          <w:rFonts w:ascii="Garamond" w:hAnsi="Garamond"/>
          <w:sz w:val="24"/>
          <w:szCs w:val="24"/>
        </w:rPr>
        <w:t xml:space="preserve"> gjelder kun alvorlige feil i yrkesutøvelsen, mens den norske avvisningsgrunnen også omfatter andre alvorlige feil som kan medføre tvil om leverandørens yrkesmessige integritet.</w:t>
      </w:r>
    </w:p>
    <w:p w14:paraId="5B2C81E0" w14:textId="77777777" w:rsidR="00E5362F" w:rsidRPr="00257192" w:rsidRDefault="00E5362F" w:rsidP="00E5362F">
      <w:pPr>
        <w:rPr>
          <w:rFonts w:ascii="Garamond" w:hAnsi="Garamond"/>
          <w:sz w:val="24"/>
          <w:szCs w:val="24"/>
        </w:rPr>
      </w:pPr>
    </w:p>
    <w:p w14:paraId="18480ED6" w14:textId="009C48FA" w:rsidR="00B6446C" w:rsidRPr="00257192" w:rsidRDefault="00B6446C">
      <w:pPr>
        <w:spacing w:line="240" w:lineRule="auto"/>
        <w:rPr>
          <w:rFonts w:ascii="Garamond" w:hAnsi="Garamond"/>
          <w:b/>
          <w:bCs/>
          <w:kern w:val="32"/>
          <w:sz w:val="32"/>
          <w:szCs w:val="32"/>
        </w:rPr>
      </w:pPr>
      <w:r w:rsidRPr="00257192">
        <w:rPr>
          <w:rFonts w:ascii="Garamond" w:hAnsi="Garamond"/>
        </w:rPr>
        <w:br w:type="page"/>
      </w:r>
    </w:p>
    <w:p w14:paraId="724BE3FC" w14:textId="0A0C1981" w:rsidR="00D06892" w:rsidRPr="00257192" w:rsidRDefault="00EA4CF4" w:rsidP="00D06892">
      <w:pPr>
        <w:pStyle w:val="Overskrift1"/>
        <w:rPr>
          <w:rFonts w:ascii="Garamond" w:hAnsi="Garamond" w:cs="Times New Roman"/>
        </w:rPr>
      </w:pPr>
      <w:bookmarkStart w:id="58" w:name="_Toc239421408"/>
      <w:r w:rsidRPr="00257192">
        <w:rPr>
          <w:rFonts w:ascii="Garamond" w:hAnsi="Garamond" w:cs="Times New Roman"/>
        </w:rPr>
        <w:lastRenderedPageBreak/>
        <w:t>K</w:t>
      </w:r>
      <w:r w:rsidR="004214C4" w:rsidRPr="00257192">
        <w:rPr>
          <w:rFonts w:ascii="Garamond" w:hAnsi="Garamond" w:cs="Times New Roman"/>
        </w:rPr>
        <w:t>VALIFIKASJONSKRAV</w:t>
      </w:r>
      <w:bookmarkEnd w:id="58"/>
    </w:p>
    <w:p w14:paraId="08F22E30" w14:textId="312A2ABE" w:rsidR="007122D7" w:rsidRPr="00257192" w:rsidRDefault="001D6977" w:rsidP="005F003F">
      <w:pPr>
        <w:rPr>
          <w:rFonts w:ascii="Garamond" w:hAnsi="Garamond"/>
          <w:sz w:val="24"/>
          <w:szCs w:val="24"/>
        </w:rPr>
      </w:pPr>
      <w:r w:rsidRPr="00257192">
        <w:rPr>
          <w:rFonts w:ascii="Garamond" w:hAnsi="Garamond"/>
          <w:sz w:val="24"/>
          <w:szCs w:val="24"/>
        </w:rPr>
        <w:t xml:space="preserve">For å kunne få sitt tilbud evaluert må leverandøren </w:t>
      </w:r>
      <w:r w:rsidR="00933A32" w:rsidRPr="00257192">
        <w:rPr>
          <w:rFonts w:ascii="Garamond" w:hAnsi="Garamond"/>
          <w:sz w:val="24"/>
          <w:szCs w:val="24"/>
        </w:rPr>
        <w:t>fylle ut det elektroniske egenerklæringsskjemaet</w:t>
      </w:r>
      <w:r w:rsidR="00787E97" w:rsidRPr="00257192">
        <w:rPr>
          <w:rFonts w:ascii="Garamond" w:hAnsi="Garamond"/>
          <w:sz w:val="24"/>
          <w:szCs w:val="24"/>
        </w:rPr>
        <w:t xml:space="preserve"> (ESPD)</w:t>
      </w:r>
      <w:r w:rsidR="0002564B" w:rsidRPr="00257192">
        <w:rPr>
          <w:rFonts w:ascii="Garamond" w:hAnsi="Garamond"/>
          <w:sz w:val="24"/>
          <w:szCs w:val="24"/>
        </w:rPr>
        <w:t xml:space="preserve"> om</w:t>
      </w:r>
      <w:r w:rsidRPr="00257192">
        <w:rPr>
          <w:rFonts w:ascii="Garamond" w:hAnsi="Garamond"/>
          <w:sz w:val="24"/>
          <w:szCs w:val="24"/>
        </w:rPr>
        <w:t xml:space="preserve"> at han oppfyller samtlige av de kvalifikasjonskrav</w:t>
      </w:r>
      <w:r w:rsidR="00F50063" w:rsidRPr="00257192">
        <w:rPr>
          <w:rFonts w:ascii="Garamond" w:hAnsi="Garamond"/>
          <w:sz w:val="24"/>
          <w:szCs w:val="24"/>
        </w:rPr>
        <w:t>ene</w:t>
      </w:r>
      <w:r w:rsidRPr="00257192">
        <w:rPr>
          <w:rFonts w:ascii="Garamond" w:hAnsi="Garamond"/>
          <w:sz w:val="24"/>
          <w:szCs w:val="24"/>
        </w:rPr>
        <w:t xml:space="preserve"> som er oppgitt nedenfor. </w:t>
      </w:r>
    </w:p>
    <w:p w14:paraId="4596A9CA" w14:textId="77777777" w:rsidR="00D8687A" w:rsidRPr="00257192" w:rsidDel="00D56F70" w:rsidRDefault="00D8687A" w:rsidP="00D8687A">
      <w:pPr>
        <w:pStyle w:val="Overskrift2"/>
        <w:rPr>
          <w:rFonts w:ascii="Garamond" w:hAnsi="Garamond" w:cs="Times New Roman"/>
        </w:rPr>
      </w:pPr>
      <w:bookmarkStart w:id="59" w:name="_Toc224895270"/>
      <w:bookmarkStart w:id="60" w:name="_Toc464718821"/>
      <w:bookmarkStart w:id="61" w:name="_Toc239421409"/>
      <w:r w:rsidRPr="00257192">
        <w:rPr>
          <w:rFonts w:ascii="Garamond" w:hAnsi="Garamond" w:cs="Times New Roman"/>
        </w:rPr>
        <w:t>Skatteattest</w:t>
      </w:r>
      <w:bookmarkEnd w:id="59"/>
      <w:bookmarkEnd w:id="61"/>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47"/>
        <w:gridCol w:w="5560"/>
      </w:tblGrid>
      <w:tr w:rsidR="00D8687A" w:rsidRPr="00257192" w14:paraId="755E329C" w14:textId="77777777" w:rsidTr="4762E96C">
        <w:trPr>
          <w:cantSplit/>
          <w:tblHeader/>
        </w:trPr>
        <w:tc>
          <w:tcPr>
            <w:tcW w:w="2045" w:type="pct"/>
            <w:shd w:val="clear" w:color="auto" w:fill="F2F2F2" w:themeFill="background1" w:themeFillShade="F2"/>
          </w:tcPr>
          <w:p w14:paraId="3FFC8858" w14:textId="77777777" w:rsidR="00D8687A" w:rsidRPr="00257192" w:rsidRDefault="00D8687A">
            <w:pPr>
              <w:spacing w:line="240" w:lineRule="auto"/>
              <w:rPr>
                <w:rFonts w:ascii="Garamond" w:hAnsi="Garamond"/>
                <w:b/>
                <w:sz w:val="22"/>
                <w:szCs w:val="22"/>
              </w:rPr>
            </w:pPr>
            <w:r w:rsidRPr="00257192">
              <w:rPr>
                <w:rFonts w:ascii="Garamond" w:hAnsi="Garamond"/>
                <w:b/>
                <w:sz w:val="22"/>
                <w:szCs w:val="22"/>
              </w:rPr>
              <w:t>KRAV</w:t>
            </w:r>
          </w:p>
        </w:tc>
        <w:tc>
          <w:tcPr>
            <w:tcW w:w="2955" w:type="pct"/>
            <w:shd w:val="clear" w:color="auto" w:fill="F2F2F2" w:themeFill="background1" w:themeFillShade="F2"/>
          </w:tcPr>
          <w:p w14:paraId="56076944" w14:textId="77777777" w:rsidR="00D8687A" w:rsidRPr="00257192" w:rsidRDefault="00D8687A">
            <w:pPr>
              <w:spacing w:line="240" w:lineRule="auto"/>
              <w:rPr>
                <w:rFonts w:ascii="Garamond" w:hAnsi="Garamond"/>
                <w:b/>
                <w:sz w:val="22"/>
                <w:szCs w:val="22"/>
              </w:rPr>
            </w:pPr>
            <w:r w:rsidRPr="00257192">
              <w:rPr>
                <w:rFonts w:ascii="Garamond" w:hAnsi="Garamond"/>
                <w:b/>
                <w:sz w:val="22"/>
                <w:szCs w:val="22"/>
              </w:rPr>
              <w:t>DOKUMENTASJONSKRAV</w:t>
            </w:r>
          </w:p>
        </w:tc>
      </w:tr>
      <w:tr w:rsidR="00D8687A" w:rsidRPr="00257192" w14:paraId="5CD41A64" w14:textId="77777777" w:rsidTr="4762E96C">
        <w:tc>
          <w:tcPr>
            <w:tcW w:w="2045" w:type="pct"/>
          </w:tcPr>
          <w:p w14:paraId="39C893DE" w14:textId="77777777" w:rsidR="00D8687A" w:rsidRPr="00257192" w:rsidRDefault="00D8687A" w:rsidP="005F003F">
            <w:pPr>
              <w:spacing w:line="240" w:lineRule="auto"/>
              <w:rPr>
                <w:rFonts w:ascii="Garamond" w:hAnsi="Garamond"/>
                <w:sz w:val="24"/>
                <w:szCs w:val="24"/>
              </w:rPr>
            </w:pPr>
            <w:r w:rsidRPr="00257192">
              <w:rPr>
                <w:rFonts w:ascii="Garamond" w:hAnsi="Garamond"/>
                <w:sz w:val="24"/>
                <w:szCs w:val="24"/>
              </w:rPr>
              <w:t>Tilbyder skal ha ordnede forhold med hensyn til betaling av skatt, arbeidsgiveravgift og merverdiavgift.</w:t>
            </w:r>
          </w:p>
        </w:tc>
        <w:tc>
          <w:tcPr>
            <w:tcW w:w="2955" w:type="pct"/>
          </w:tcPr>
          <w:p w14:paraId="5EDD759A" w14:textId="77777777" w:rsidR="00D8687A" w:rsidRPr="00257192" w:rsidRDefault="00D8687A" w:rsidP="005F003F">
            <w:pPr>
              <w:autoSpaceDE w:val="0"/>
              <w:autoSpaceDN w:val="0"/>
              <w:adjustRightInd w:val="0"/>
              <w:spacing w:line="240" w:lineRule="auto"/>
              <w:rPr>
                <w:rFonts w:ascii="Garamond" w:hAnsi="Garamond"/>
                <w:sz w:val="24"/>
                <w:szCs w:val="24"/>
              </w:rPr>
            </w:pPr>
            <w:r w:rsidRPr="00257192">
              <w:rPr>
                <w:rFonts w:ascii="Garamond" w:hAnsi="Garamond"/>
                <w:sz w:val="24"/>
                <w:szCs w:val="24"/>
              </w:rPr>
              <w:t xml:space="preserve">Skatteattest ikke eldre enn seks måneder regnet fra søknadsfristen. Med skatteattest menes: </w:t>
            </w:r>
          </w:p>
          <w:p w14:paraId="70F5797F" w14:textId="77777777" w:rsidR="00D8687A" w:rsidRPr="00257192" w:rsidRDefault="00D8687A" w:rsidP="005F003F">
            <w:pPr>
              <w:autoSpaceDE w:val="0"/>
              <w:autoSpaceDN w:val="0"/>
              <w:adjustRightInd w:val="0"/>
              <w:spacing w:line="240" w:lineRule="auto"/>
              <w:ind w:left="708"/>
              <w:rPr>
                <w:rFonts w:ascii="Garamond" w:hAnsi="Garamond"/>
                <w:sz w:val="24"/>
                <w:szCs w:val="24"/>
              </w:rPr>
            </w:pPr>
          </w:p>
          <w:p w14:paraId="1442F433" w14:textId="77777777" w:rsidR="00D8687A" w:rsidRPr="00257192" w:rsidRDefault="00D8687A" w:rsidP="005F003F">
            <w:pPr>
              <w:autoSpaceDE w:val="0"/>
              <w:autoSpaceDN w:val="0"/>
              <w:adjustRightInd w:val="0"/>
              <w:spacing w:line="240" w:lineRule="auto"/>
              <w:rPr>
                <w:rFonts w:ascii="Garamond" w:hAnsi="Garamond"/>
                <w:sz w:val="24"/>
                <w:szCs w:val="24"/>
              </w:rPr>
            </w:pPr>
            <w:r w:rsidRPr="00257192">
              <w:rPr>
                <w:rFonts w:ascii="Garamond" w:hAnsi="Garamond"/>
                <w:sz w:val="24"/>
                <w:szCs w:val="24"/>
              </w:rPr>
              <w:t xml:space="preserve">For norske tilbydere: </w:t>
            </w:r>
          </w:p>
          <w:p w14:paraId="679F1421" w14:textId="77777777" w:rsidR="00D8687A" w:rsidRPr="00257192" w:rsidRDefault="00D8687A" w:rsidP="005F003F">
            <w:pPr>
              <w:numPr>
                <w:ilvl w:val="0"/>
                <w:numId w:val="21"/>
              </w:numPr>
              <w:autoSpaceDE w:val="0"/>
              <w:autoSpaceDN w:val="0"/>
              <w:adjustRightInd w:val="0"/>
              <w:spacing w:line="240" w:lineRule="auto"/>
              <w:rPr>
                <w:rFonts w:ascii="Garamond" w:hAnsi="Garamond"/>
                <w:sz w:val="24"/>
                <w:szCs w:val="24"/>
              </w:rPr>
            </w:pPr>
            <w:r w:rsidRPr="00257192">
              <w:rPr>
                <w:rFonts w:ascii="Garamond" w:hAnsi="Garamond"/>
                <w:sz w:val="24"/>
                <w:szCs w:val="24"/>
              </w:rPr>
              <w:t>Attest for skatt og merverdiavgift utstedt av skattekontoret via Altinn</w:t>
            </w:r>
          </w:p>
        </w:tc>
      </w:tr>
    </w:tbl>
    <w:p w14:paraId="362A3BB0" w14:textId="77777777" w:rsidR="003D416D" w:rsidRPr="00257192" w:rsidRDefault="003D416D" w:rsidP="003D416D">
      <w:pPr>
        <w:rPr>
          <w:rFonts w:ascii="Garamond" w:hAnsi="Garamond"/>
        </w:rPr>
      </w:pPr>
    </w:p>
    <w:p w14:paraId="6F362359" w14:textId="366E07B3" w:rsidR="00040816" w:rsidRPr="00257192" w:rsidRDefault="00040816" w:rsidP="003D416D">
      <w:pPr>
        <w:pStyle w:val="Overskrift2"/>
        <w:rPr>
          <w:rFonts w:ascii="Garamond" w:hAnsi="Garamond"/>
        </w:rPr>
      </w:pPr>
      <w:bookmarkStart w:id="62" w:name="_Toc239421410"/>
      <w:r w:rsidRPr="00257192">
        <w:rPr>
          <w:rFonts w:ascii="Garamond" w:hAnsi="Garamond"/>
        </w:rPr>
        <w:t>Leverandørens registrering, autorisasjon mv.</w:t>
      </w:r>
      <w:bookmarkEnd w:id="60"/>
      <w:bookmarkEnd w:id="62"/>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5719"/>
      </w:tblGrid>
      <w:tr w:rsidR="007122D7" w:rsidRPr="00257192" w14:paraId="459C4601" w14:textId="77777777" w:rsidTr="00160222">
        <w:trPr>
          <w:tblHeader/>
        </w:trPr>
        <w:tc>
          <w:tcPr>
            <w:tcW w:w="3348" w:type="dxa"/>
            <w:shd w:val="clear" w:color="auto" w:fill="E6E6E6"/>
          </w:tcPr>
          <w:p w14:paraId="08B15C71" w14:textId="77777777" w:rsidR="007122D7" w:rsidRPr="00257192" w:rsidRDefault="007122D7" w:rsidP="00907EDF">
            <w:pPr>
              <w:keepNext/>
              <w:keepLines/>
              <w:rPr>
                <w:rFonts w:ascii="Garamond" w:hAnsi="Garamond"/>
                <w:b/>
                <w:bCs/>
                <w:sz w:val="24"/>
                <w:szCs w:val="24"/>
              </w:rPr>
            </w:pPr>
            <w:r w:rsidRPr="00257192">
              <w:rPr>
                <w:rFonts w:ascii="Garamond" w:hAnsi="Garamond"/>
                <w:b/>
                <w:bCs/>
                <w:sz w:val="24"/>
                <w:szCs w:val="24"/>
              </w:rPr>
              <w:t xml:space="preserve">Krav </w:t>
            </w:r>
            <w:r w:rsidRPr="00257192">
              <w:rPr>
                <w:rFonts w:ascii="Garamond" w:hAnsi="Garamond"/>
              </w:rPr>
              <w:tab/>
            </w:r>
          </w:p>
        </w:tc>
        <w:tc>
          <w:tcPr>
            <w:tcW w:w="5719" w:type="dxa"/>
            <w:shd w:val="clear" w:color="auto" w:fill="E6E6E6"/>
          </w:tcPr>
          <w:p w14:paraId="17341F2A" w14:textId="77777777" w:rsidR="007122D7" w:rsidRPr="00257192" w:rsidRDefault="007122D7" w:rsidP="00907EDF">
            <w:pPr>
              <w:keepNext/>
              <w:keepLines/>
              <w:rPr>
                <w:rFonts w:ascii="Garamond" w:hAnsi="Garamond"/>
                <w:b/>
                <w:bCs/>
                <w:sz w:val="24"/>
                <w:szCs w:val="24"/>
              </w:rPr>
            </w:pPr>
            <w:r w:rsidRPr="00257192">
              <w:rPr>
                <w:rFonts w:ascii="Garamond" w:hAnsi="Garamond"/>
                <w:b/>
                <w:bCs/>
                <w:sz w:val="24"/>
                <w:szCs w:val="24"/>
              </w:rPr>
              <w:t xml:space="preserve">Dokumentasjonskrav </w:t>
            </w:r>
          </w:p>
        </w:tc>
      </w:tr>
      <w:tr w:rsidR="007122D7" w:rsidRPr="00257192" w14:paraId="02A89138" w14:textId="77777777" w:rsidTr="00160222">
        <w:trPr>
          <w:trHeight w:val="1257"/>
        </w:trPr>
        <w:tc>
          <w:tcPr>
            <w:tcW w:w="3348" w:type="dxa"/>
          </w:tcPr>
          <w:p w14:paraId="1736739A" w14:textId="7F6E66BA" w:rsidR="007122D7" w:rsidRPr="00257192" w:rsidRDefault="007122D7" w:rsidP="00907EDF">
            <w:pPr>
              <w:keepNext/>
              <w:keepLines/>
              <w:rPr>
                <w:rFonts w:ascii="Garamond" w:hAnsi="Garamond"/>
                <w:sz w:val="24"/>
                <w:szCs w:val="24"/>
              </w:rPr>
            </w:pPr>
            <w:r w:rsidRPr="00257192">
              <w:rPr>
                <w:rFonts w:ascii="Garamond" w:hAnsi="Garamond"/>
                <w:sz w:val="24"/>
                <w:szCs w:val="24"/>
              </w:rPr>
              <w:t>Leverandøren skal være registrert i et foretaksregister</w:t>
            </w:r>
            <w:r w:rsidR="00FE1628" w:rsidRPr="00257192">
              <w:rPr>
                <w:rFonts w:ascii="Garamond" w:hAnsi="Garamond"/>
                <w:sz w:val="24"/>
                <w:szCs w:val="24"/>
              </w:rPr>
              <w:t>, faglig register eller</w:t>
            </w:r>
            <w:r w:rsidR="006F1534" w:rsidRPr="00257192">
              <w:rPr>
                <w:rFonts w:ascii="Garamond" w:hAnsi="Garamond"/>
                <w:sz w:val="24"/>
                <w:szCs w:val="24"/>
              </w:rPr>
              <w:t xml:space="preserve"> registrert i</w:t>
            </w:r>
            <w:r w:rsidR="00FE1628" w:rsidRPr="00257192">
              <w:rPr>
                <w:rFonts w:ascii="Garamond" w:hAnsi="Garamond"/>
                <w:sz w:val="24"/>
                <w:szCs w:val="24"/>
              </w:rPr>
              <w:t xml:space="preserve"> et handelsregister i den staten leverandøren er etablert.</w:t>
            </w:r>
          </w:p>
        </w:tc>
        <w:tc>
          <w:tcPr>
            <w:tcW w:w="5719" w:type="dxa"/>
          </w:tcPr>
          <w:p w14:paraId="1EFD8941" w14:textId="77777777" w:rsidR="007122D7" w:rsidRPr="00257192" w:rsidRDefault="007122D7" w:rsidP="008F4B17">
            <w:pPr>
              <w:keepNext/>
              <w:keepLines/>
              <w:numPr>
                <w:ilvl w:val="0"/>
                <w:numId w:val="2"/>
              </w:numPr>
              <w:rPr>
                <w:rFonts w:ascii="Garamond" w:hAnsi="Garamond"/>
                <w:sz w:val="24"/>
                <w:szCs w:val="24"/>
              </w:rPr>
            </w:pPr>
            <w:bookmarkStart w:id="63" w:name="Tekst28"/>
            <w:r w:rsidRPr="00257192">
              <w:rPr>
                <w:rFonts w:ascii="Garamond" w:hAnsi="Garamond"/>
                <w:sz w:val="24"/>
                <w:szCs w:val="24"/>
              </w:rPr>
              <w:t>Norske selskaper: Firmaattest</w:t>
            </w:r>
          </w:p>
          <w:p w14:paraId="7F873FD3" w14:textId="5C968BCF" w:rsidR="007122D7" w:rsidRPr="00257192" w:rsidRDefault="007122D7" w:rsidP="008F4B17">
            <w:pPr>
              <w:keepNext/>
              <w:keepLines/>
              <w:numPr>
                <w:ilvl w:val="0"/>
                <w:numId w:val="2"/>
              </w:numPr>
              <w:rPr>
                <w:rFonts w:ascii="Garamond" w:hAnsi="Garamond"/>
                <w:sz w:val="24"/>
                <w:szCs w:val="24"/>
              </w:rPr>
            </w:pPr>
            <w:r w:rsidRPr="00257192">
              <w:rPr>
                <w:rFonts w:ascii="Garamond" w:hAnsi="Garamond"/>
                <w:sz w:val="24"/>
                <w:szCs w:val="24"/>
              </w:rPr>
              <w:t>Utenlandske selskaper: Godtgjørelse på at selskapet er reg</w:t>
            </w:r>
            <w:r w:rsidR="00FE1628" w:rsidRPr="00257192">
              <w:rPr>
                <w:rFonts w:ascii="Garamond" w:hAnsi="Garamond"/>
                <w:sz w:val="24"/>
                <w:szCs w:val="24"/>
              </w:rPr>
              <w:t>istrert i et foretaksregister, faglig register eller et handelsregister i den staten leverandøren er etablert.</w:t>
            </w:r>
            <w:bookmarkEnd w:id="63"/>
          </w:p>
        </w:tc>
      </w:tr>
    </w:tbl>
    <w:p w14:paraId="17D7C5B9" w14:textId="77777777" w:rsidR="007122D7" w:rsidRPr="00257192" w:rsidRDefault="007122D7" w:rsidP="007122D7">
      <w:pPr>
        <w:rPr>
          <w:rFonts w:ascii="Garamond" w:hAnsi="Garamond"/>
        </w:rPr>
      </w:pPr>
    </w:p>
    <w:p w14:paraId="4BC8FC69" w14:textId="30693371" w:rsidR="007122D7" w:rsidRPr="00257192" w:rsidRDefault="007122D7" w:rsidP="007122D7">
      <w:pPr>
        <w:pStyle w:val="Overskrift2"/>
        <w:rPr>
          <w:rFonts w:ascii="Garamond" w:hAnsi="Garamond" w:cs="Times New Roman"/>
        </w:rPr>
      </w:pPr>
      <w:bookmarkStart w:id="64" w:name="_Toc462144823"/>
      <w:bookmarkStart w:id="65" w:name="_Toc239421411"/>
      <w:r w:rsidRPr="00257192">
        <w:rPr>
          <w:rFonts w:ascii="Garamond" w:hAnsi="Garamond" w:cs="Times New Roman"/>
        </w:rPr>
        <w:t xml:space="preserve">Leverandørens økonomiske og finansielle </w:t>
      </w:r>
      <w:bookmarkEnd w:id="64"/>
      <w:r w:rsidR="00040816" w:rsidRPr="00257192">
        <w:rPr>
          <w:rFonts w:ascii="Garamond" w:hAnsi="Garamond" w:cs="Times New Roman"/>
        </w:rPr>
        <w:t>kapasitet</w:t>
      </w:r>
      <w:bookmarkEnd w:id="65"/>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5719"/>
      </w:tblGrid>
      <w:tr w:rsidR="007122D7" w:rsidRPr="00257192" w14:paraId="28E79115" w14:textId="77777777" w:rsidTr="00160222">
        <w:tc>
          <w:tcPr>
            <w:tcW w:w="3348" w:type="dxa"/>
            <w:shd w:val="clear" w:color="auto" w:fill="E6E6E6"/>
          </w:tcPr>
          <w:p w14:paraId="78882D72" w14:textId="77777777" w:rsidR="007122D7" w:rsidRPr="00257192" w:rsidRDefault="007122D7" w:rsidP="00907EDF">
            <w:pPr>
              <w:keepNext/>
              <w:keepLines/>
              <w:rPr>
                <w:rFonts w:ascii="Garamond" w:hAnsi="Garamond"/>
                <w:b/>
                <w:bCs/>
                <w:sz w:val="24"/>
                <w:szCs w:val="24"/>
              </w:rPr>
            </w:pPr>
            <w:r w:rsidRPr="00257192">
              <w:rPr>
                <w:rFonts w:ascii="Garamond" w:hAnsi="Garamond"/>
                <w:b/>
                <w:bCs/>
                <w:sz w:val="24"/>
                <w:szCs w:val="24"/>
              </w:rPr>
              <w:t xml:space="preserve">Krav </w:t>
            </w:r>
          </w:p>
        </w:tc>
        <w:tc>
          <w:tcPr>
            <w:tcW w:w="5719" w:type="dxa"/>
            <w:shd w:val="clear" w:color="auto" w:fill="E6E6E6"/>
          </w:tcPr>
          <w:p w14:paraId="1B445E6F" w14:textId="77777777" w:rsidR="007122D7" w:rsidRPr="00257192" w:rsidRDefault="007122D7" w:rsidP="00907EDF">
            <w:pPr>
              <w:keepNext/>
              <w:keepLines/>
              <w:rPr>
                <w:rFonts w:ascii="Garamond" w:hAnsi="Garamond"/>
                <w:b/>
                <w:bCs/>
                <w:sz w:val="24"/>
                <w:szCs w:val="24"/>
              </w:rPr>
            </w:pPr>
            <w:r w:rsidRPr="00257192">
              <w:rPr>
                <w:rFonts w:ascii="Garamond" w:hAnsi="Garamond"/>
                <w:b/>
                <w:bCs/>
                <w:sz w:val="24"/>
                <w:szCs w:val="24"/>
              </w:rPr>
              <w:t xml:space="preserve">Dokumentasjonskrav </w:t>
            </w:r>
          </w:p>
        </w:tc>
      </w:tr>
      <w:tr w:rsidR="007122D7" w:rsidRPr="00257192" w14:paraId="4A0AC830" w14:textId="77777777" w:rsidTr="00160222">
        <w:tc>
          <w:tcPr>
            <w:tcW w:w="3348" w:type="dxa"/>
          </w:tcPr>
          <w:p w14:paraId="56B5946A" w14:textId="77777777" w:rsidR="007122D7" w:rsidRPr="00257192" w:rsidRDefault="007122D7" w:rsidP="00907EDF">
            <w:pPr>
              <w:keepNext/>
              <w:keepLines/>
              <w:rPr>
                <w:rFonts w:ascii="Garamond" w:hAnsi="Garamond"/>
                <w:color w:val="000000"/>
                <w:sz w:val="24"/>
                <w:szCs w:val="24"/>
              </w:rPr>
            </w:pPr>
            <w:r w:rsidRPr="00257192">
              <w:rPr>
                <w:rFonts w:ascii="Garamond" w:hAnsi="Garamond"/>
                <w:sz w:val="24"/>
                <w:szCs w:val="24"/>
              </w:rPr>
              <w:t>Leverandøren skal ha tilstrekkelig økonomisk og finansiell kapasitet til å kunne oppfylle kontrakten. Kredittverdighet uten krav til sikkerhetsstillelse vil være tilstrekkelig til å oppfylle kravet.</w:t>
            </w:r>
          </w:p>
        </w:tc>
        <w:tc>
          <w:tcPr>
            <w:tcW w:w="5719" w:type="dxa"/>
          </w:tcPr>
          <w:p w14:paraId="0E928841" w14:textId="52379A6E" w:rsidR="007122D7" w:rsidRPr="00257192" w:rsidRDefault="007122D7" w:rsidP="008450D0">
            <w:pPr>
              <w:pStyle w:val="Listeavsnitt"/>
              <w:keepNext/>
              <w:keepLines/>
              <w:numPr>
                <w:ilvl w:val="0"/>
                <w:numId w:val="13"/>
              </w:numPr>
              <w:rPr>
                <w:rFonts w:ascii="Garamond" w:hAnsi="Garamond"/>
                <w:sz w:val="24"/>
                <w:szCs w:val="24"/>
              </w:rPr>
            </w:pPr>
            <w:r w:rsidRPr="00257192">
              <w:rPr>
                <w:rFonts w:ascii="Garamond" w:hAnsi="Garamond"/>
                <w:sz w:val="24"/>
                <w:szCs w:val="24"/>
              </w:rPr>
              <w:t xml:space="preserve">Kredittvurdering som baserer seg på siste kjente regnskapstall. </w:t>
            </w:r>
            <w:r w:rsidR="0E386850" w:rsidRPr="00257192">
              <w:rPr>
                <w:rFonts w:ascii="Garamond" w:hAnsi="Garamond"/>
                <w:sz w:val="24"/>
                <w:szCs w:val="24"/>
              </w:rPr>
              <w:t>Ratingen</w:t>
            </w:r>
            <w:r w:rsidR="527AE31C" w:rsidRPr="00257192">
              <w:rPr>
                <w:rFonts w:ascii="Garamond" w:hAnsi="Garamond"/>
                <w:sz w:val="24"/>
                <w:szCs w:val="24"/>
              </w:rPr>
              <w:t xml:space="preserve"> (</w:t>
            </w:r>
            <w:r w:rsidR="527AE31C" w:rsidRPr="00257192">
              <w:rPr>
                <w:rFonts w:ascii="Garamond" w:eastAsia="Garamond" w:hAnsi="Garamond" w:cs="Garamond"/>
                <w:sz w:val="24"/>
                <w:szCs w:val="24"/>
              </w:rPr>
              <w:t>poengsum rangeringen</w:t>
            </w:r>
            <w:r w:rsidR="527AE31C" w:rsidRPr="00257192">
              <w:rPr>
                <w:rFonts w:ascii="Garamond" w:hAnsi="Garamond"/>
                <w:sz w:val="24"/>
                <w:szCs w:val="24"/>
              </w:rPr>
              <w:t>)</w:t>
            </w:r>
            <w:r w:rsidR="00BE3463" w:rsidRPr="00257192">
              <w:rPr>
                <w:rFonts w:ascii="Garamond" w:hAnsi="Garamond"/>
                <w:sz w:val="24"/>
                <w:szCs w:val="24"/>
              </w:rPr>
              <w:t xml:space="preserve"> skal være utført av kredittopplysningsvirksomhet som har konsesjon til å drive slik virksomhet.</w:t>
            </w:r>
          </w:p>
          <w:p w14:paraId="0F0B92C8" w14:textId="7DB23E44" w:rsidR="008450D0" w:rsidRPr="00257192" w:rsidRDefault="008450D0" w:rsidP="00453DE0">
            <w:pPr>
              <w:pStyle w:val="Listeavsnitt"/>
              <w:keepNext/>
              <w:keepLines/>
              <w:numPr>
                <w:ilvl w:val="0"/>
                <w:numId w:val="13"/>
              </w:numPr>
              <w:rPr>
                <w:rFonts w:ascii="Garamond" w:hAnsi="Garamond"/>
                <w:sz w:val="24"/>
                <w:szCs w:val="24"/>
              </w:rPr>
            </w:pPr>
            <w:r w:rsidRPr="00257192">
              <w:rPr>
                <w:rFonts w:ascii="Garamond" w:hAnsi="Garamond"/>
                <w:sz w:val="24"/>
                <w:szCs w:val="24"/>
              </w:rPr>
              <w:t>Oppdragsgiver tar forbehold om selv å innhe</w:t>
            </w:r>
            <w:r w:rsidR="005C4996" w:rsidRPr="00257192">
              <w:rPr>
                <w:rFonts w:ascii="Garamond" w:hAnsi="Garamond"/>
                <w:sz w:val="24"/>
                <w:szCs w:val="24"/>
              </w:rPr>
              <w:t>n</w:t>
            </w:r>
            <w:r w:rsidR="00BB4714" w:rsidRPr="00257192">
              <w:rPr>
                <w:rFonts w:ascii="Garamond" w:hAnsi="Garamond"/>
                <w:sz w:val="24"/>
                <w:szCs w:val="24"/>
              </w:rPr>
              <w:t>te</w:t>
            </w:r>
            <w:r w:rsidRPr="00257192">
              <w:rPr>
                <w:rFonts w:ascii="Garamond" w:hAnsi="Garamond"/>
                <w:sz w:val="24"/>
                <w:szCs w:val="24"/>
              </w:rPr>
              <w:t xml:space="preserve"> ytterligere kredittrating eller annen økonomisk informasjon som, men ikke begrenset til, årsregnskap inklusive noter, styrets årsberetninger og revisjonsberetninger. </w:t>
            </w:r>
          </w:p>
        </w:tc>
      </w:tr>
    </w:tbl>
    <w:p w14:paraId="3E5C5738" w14:textId="46738764" w:rsidR="007122D7" w:rsidRPr="00257192" w:rsidRDefault="007122D7" w:rsidP="005F003F">
      <w:pPr>
        <w:rPr>
          <w:rFonts w:ascii="Garamond" w:hAnsi="Garamond"/>
          <w:sz w:val="24"/>
          <w:szCs w:val="24"/>
        </w:rPr>
      </w:pPr>
      <w:r w:rsidRPr="00257192">
        <w:rPr>
          <w:rFonts w:ascii="Garamond" w:hAnsi="Garamond"/>
          <w:sz w:val="24"/>
          <w:szCs w:val="24"/>
        </w:rPr>
        <w:t>Dersom leverandøren har saklig grunn til ikke å fremlegge den dokumentasjon oppdragsgiver har krevd, kan han dokumentere sin økonomiske og finansielle kapasitet ved å fremlegge ethvert annet dokument som oppdragsgiver anser egnet.</w:t>
      </w:r>
      <w:bookmarkStart w:id="66" w:name="_Toc234135365"/>
      <w:bookmarkStart w:id="67" w:name="_Toc234135366"/>
      <w:bookmarkStart w:id="68" w:name="_Toc234135367"/>
      <w:bookmarkEnd w:id="66"/>
      <w:bookmarkEnd w:id="67"/>
      <w:bookmarkEnd w:id="68"/>
    </w:p>
    <w:p w14:paraId="5D279660" w14:textId="77777777" w:rsidR="00394883" w:rsidRPr="00257192" w:rsidRDefault="00394883" w:rsidP="007122D7">
      <w:pPr>
        <w:rPr>
          <w:rFonts w:ascii="Garamond" w:hAnsi="Garamond"/>
          <w:sz w:val="24"/>
          <w:szCs w:val="24"/>
        </w:rPr>
      </w:pPr>
    </w:p>
    <w:p w14:paraId="778ADB21" w14:textId="77777777" w:rsidR="007122D7" w:rsidRPr="00257192" w:rsidRDefault="007122D7" w:rsidP="007122D7">
      <w:pPr>
        <w:pStyle w:val="Overskrift2"/>
        <w:rPr>
          <w:rFonts w:ascii="Garamond" w:hAnsi="Garamond" w:cs="Times New Roman"/>
        </w:rPr>
      </w:pPr>
      <w:bookmarkStart w:id="69" w:name="_Toc325111729"/>
      <w:bookmarkStart w:id="70" w:name="_Toc462144824"/>
      <w:bookmarkStart w:id="71" w:name="_Toc181781971"/>
      <w:bookmarkStart w:id="72" w:name="_Toc239421412"/>
      <w:r w:rsidRPr="00257192">
        <w:rPr>
          <w:rFonts w:ascii="Garamond" w:hAnsi="Garamond" w:cs="Times New Roman"/>
        </w:rPr>
        <w:lastRenderedPageBreak/>
        <w:t>Leverandørens tekniske og faglige kvalifikasjoner</w:t>
      </w:r>
      <w:bookmarkEnd w:id="69"/>
      <w:bookmarkEnd w:id="70"/>
      <w:bookmarkEnd w:id="72"/>
      <w:r w:rsidRPr="00257192">
        <w:rPr>
          <w:rFonts w:ascii="Garamond" w:hAnsi="Garamond" w:cs="Times New Roman"/>
        </w:rPr>
        <w:t xml:space="preserve">  </w:t>
      </w:r>
      <w:bookmarkEnd w:id="71"/>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5719"/>
      </w:tblGrid>
      <w:tr w:rsidR="007122D7" w:rsidRPr="00257192" w14:paraId="67C766A9" w14:textId="77777777" w:rsidTr="00160222">
        <w:trPr>
          <w:tblHeader/>
        </w:trPr>
        <w:tc>
          <w:tcPr>
            <w:tcW w:w="3348" w:type="dxa"/>
            <w:shd w:val="clear" w:color="auto" w:fill="E6E6E6"/>
          </w:tcPr>
          <w:p w14:paraId="5C6886EF" w14:textId="77777777" w:rsidR="007122D7" w:rsidRPr="00257192" w:rsidRDefault="007122D7" w:rsidP="00907EDF">
            <w:pPr>
              <w:keepNext/>
              <w:keepLines/>
              <w:rPr>
                <w:rFonts w:ascii="Garamond" w:hAnsi="Garamond"/>
                <w:b/>
                <w:bCs/>
                <w:sz w:val="24"/>
                <w:szCs w:val="24"/>
              </w:rPr>
            </w:pPr>
            <w:r w:rsidRPr="00257192">
              <w:rPr>
                <w:rFonts w:ascii="Garamond" w:hAnsi="Garamond"/>
                <w:b/>
                <w:bCs/>
                <w:sz w:val="24"/>
                <w:szCs w:val="24"/>
              </w:rPr>
              <w:t>Krav</w:t>
            </w:r>
          </w:p>
        </w:tc>
        <w:tc>
          <w:tcPr>
            <w:tcW w:w="5719" w:type="dxa"/>
            <w:shd w:val="clear" w:color="auto" w:fill="E6E6E6"/>
          </w:tcPr>
          <w:p w14:paraId="310D56CB" w14:textId="77777777" w:rsidR="007122D7" w:rsidRPr="00257192" w:rsidRDefault="007122D7" w:rsidP="00907EDF">
            <w:pPr>
              <w:keepNext/>
              <w:keepLines/>
              <w:rPr>
                <w:rFonts w:ascii="Garamond" w:hAnsi="Garamond"/>
                <w:b/>
                <w:bCs/>
                <w:sz w:val="24"/>
                <w:szCs w:val="24"/>
              </w:rPr>
            </w:pPr>
            <w:r w:rsidRPr="00257192">
              <w:rPr>
                <w:rFonts w:ascii="Garamond" w:hAnsi="Garamond"/>
                <w:b/>
                <w:bCs/>
                <w:sz w:val="24"/>
                <w:szCs w:val="24"/>
              </w:rPr>
              <w:t>Dokumentasjonskrav</w:t>
            </w:r>
          </w:p>
        </w:tc>
      </w:tr>
      <w:tr w:rsidR="007122D7" w:rsidRPr="00257192" w14:paraId="3F710F43" w14:textId="77777777" w:rsidTr="00160222">
        <w:tc>
          <w:tcPr>
            <w:tcW w:w="3348" w:type="dxa"/>
          </w:tcPr>
          <w:p w14:paraId="67BA5515" w14:textId="77777777" w:rsidR="007122D7" w:rsidRPr="00257192" w:rsidRDefault="007122D7" w:rsidP="00907EDF">
            <w:pPr>
              <w:keepNext/>
              <w:keepLines/>
              <w:rPr>
                <w:rFonts w:ascii="Garamond" w:hAnsi="Garamond"/>
                <w:sz w:val="24"/>
                <w:szCs w:val="24"/>
              </w:rPr>
            </w:pPr>
            <w:r w:rsidRPr="00257192">
              <w:rPr>
                <w:rFonts w:ascii="Garamond" w:hAnsi="Garamond"/>
                <w:sz w:val="24"/>
                <w:szCs w:val="24"/>
              </w:rPr>
              <w:t>Leverandøren skal ha erfaring fra sammenlignbare oppdrag.</w:t>
            </w:r>
          </w:p>
        </w:tc>
        <w:tc>
          <w:tcPr>
            <w:tcW w:w="5719" w:type="dxa"/>
          </w:tcPr>
          <w:p w14:paraId="1EFA41C6" w14:textId="77777777" w:rsidR="003D416D" w:rsidRPr="00257192" w:rsidRDefault="007122D7" w:rsidP="005F003F">
            <w:pPr>
              <w:keepNext/>
              <w:keepLines/>
              <w:rPr>
                <w:rFonts w:ascii="Garamond" w:hAnsi="Garamond"/>
                <w:sz w:val="24"/>
                <w:szCs w:val="24"/>
              </w:rPr>
            </w:pPr>
            <w:r w:rsidRPr="00257192">
              <w:rPr>
                <w:rFonts w:ascii="Garamond" w:hAnsi="Garamond"/>
                <w:sz w:val="24"/>
                <w:szCs w:val="24"/>
              </w:rPr>
              <w:t xml:space="preserve">Beskrivelse av leverandørens inntil 3 mest relevante oppdrag i løpet av de siste </w:t>
            </w:r>
            <w:r w:rsidR="00F55D47" w:rsidRPr="00257192">
              <w:rPr>
                <w:rFonts w:ascii="Garamond" w:hAnsi="Garamond"/>
                <w:sz w:val="24"/>
                <w:szCs w:val="24"/>
              </w:rPr>
              <w:t>5</w:t>
            </w:r>
            <w:r w:rsidRPr="00257192">
              <w:rPr>
                <w:rFonts w:ascii="Garamond" w:hAnsi="Garamond"/>
                <w:sz w:val="24"/>
                <w:szCs w:val="24"/>
              </w:rPr>
              <w:t xml:space="preserve"> årene. Beskrivelsen må inkludere angivelse av oppdragets verdi, tidspunkt og mottaker (navn, telefon og e-post.) </w:t>
            </w:r>
          </w:p>
          <w:p w14:paraId="7E94E2AA" w14:textId="58D2830C" w:rsidR="007122D7" w:rsidRPr="00257192" w:rsidRDefault="007122D7" w:rsidP="005F003F">
            <w:pPr>
              <w:keepNext/>
              <w:keepLines/>
              <w:rPr>
                <w:rFonts w:ascii="Garamond" w:hAnsi="Garamond"/>
                <w:sz w:val="24"/>
                <w:szCs w:val="24"/>
              </w:rPr>
            </w:pPr>
            <w:r w:rsidRPr="00257192">
              <w:rPr>
                <w:rFonts w:ascii="Garamond" w:hAnsi="Garamond"/>
                <w:sz w:val="24"/>
                <w:szCs w:val="24"/>
              </w:rPr>
              <w:t>Det er leverandørens ansvar å dokumentere relevans gjennom beskrivelsen. Leverandøren kan dokumentere erfaringen ved å vise til kompetanse til personell han råder over og kan benytte til dette oppdraget, selv om erfaringen er opparbeidet mens personellet har utført tjeneste for en annen leverandør.</w:t>
            </w:r>
          </w:p>
          <w:p w14:paraId="725EF1D9" w14:textId="77777777" w:rsidR="00394883" w:rsidRPr="00257192" w:rsidRDefault="00394883" w:rsidP="00907EDF">
            <w:pPr>
              <w:keepNext/>
              <w:keepLines/>
              <w:rPr>
                <w:rFonts w:ascii="Garamond" w:hAnsi="Garamond"/>
                <w:color w:val="0000FF"/>
                <w:sz w:val="24"/>
                <w:szCs w:val="24"/>
              </w:rPr>
            </w:pPr>
          </w:p>
        </w:tc>
      </w:tr>
    </w:tbl>
    <w:p w14:paraId="6A5A8BFC" w14:textId="77777777" w:rsidR="00031098" w:rsidRPr="00257192" w:rsidRDefault="00031098" w:rsidP="00031098">
      <w:pPr>
        <w:pStyle w:val="Overskrift2"/>
        <w:rPr>
          <w:rFonts w:ascii="Garamond" w:hAnsi="Garamond" w:cs="Times New Roman"/>
          <w:sz w:val="22"/>
          <w:szCs w:val="22"/>
        </w:rPr>
      </w:pPr>
      <w:bookmarkStart w:id="73" w:name="_Toc185512305"/>
      <w:bookmarkStart w:id="74" w:name="_Toc224895274"/>
      <w:bookmarkStart w:id="75" w:name="_Toc239421413"/>
      <w:r w:rsidRPr="00257192">
        <w:rPr>
          <w:rFonts w:ascii="Garamond" w:hAnsi="Garamond" w:cs="Times New Roman"/>
        </w:rPr>
        <w:t>Rettslige krav om aktsomhetsvurderingene i tråd med åpenhetsloven</w:t>
      </w:r>
      <w:bookmarkEnd w:id="73"/>
      <w:bookmarkEnd w:id="74"/>
      <w:bookmarkEnd w:id="75"/>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9"/>
        <w:gridCol w:w="5583"/>
      </w:tblGrid>
      <w:tr w:rsidR="00031098" w:rsidRPr="00257192" w14:paraId="02760277" w14:textId="77777777" w:rsidTr="4762E96C">
        <w:trPr>
          <w:trHeight w:val="107"/>
          <w:tblHeader/>
        </w:trPr>
        <w:tc>
          <w:tcPr>
            <w:tcW w:w="3489" w:type="dxa"/>
            <w:shd w:val="clear" w:color="auto" w:fill="F2F2F2" w:themeFill="background1" w:themeFillShade="F2"/>
          </w:tcPr>
          <w:p w14:paraId="2EB93736" w14:textId="77777777" w:rsidR="00031098" w:rsidRPr="00257192" w:rsidRDefault="00031098">
            <w:pPr>
              <w:rPr>
                <w:rFonts w:ascii="Garamond" w:hAnsi="Garamond"/>
                <w:b/>
                <w:sz w:val="22"/>
                <w:szCs w:val="22"/>
              </w:rPr>
            </w:pPr>
            <w:r w:rsidRPr="00257192">
              <w:rPr>
                <w:rFonts w:ascii="Garamond" w:hAnsi="Garamond"/>
                <w:b/>
                <w:sz w:val="22"/>
                <w:szCs w:val="22"/>
              </w:rPr>
              <w:t>KRAV</w:t>
            </w:r>
          </w:p>
        </w:tc>
        <w:tc>
          <w:tcPr>
            <w:tcW w:w="5583" w:type="dxa"/>
            <w:shd w:val="clear" w:color="auto" w:fill="F2F2F2" w:themeFill="background1" w:themeFillShade="F2"/>
          </w:tcPr>
          <w:p w14:paraId="1287E557" w14:textId="77777777" w:rsidR="00031098" w:rsidRPr="00257192" w:rsidRDefault="00031098">
            <w:pPr>
              <w:rPr>
                <w:rFonts w:ascii="Garamond" w:hAnsi="Garamond"/>
                <w:b/>
                <w:sz w:val="22"/>
                <w:szCs w:val="22"/>
              </w:rPr>
            </w:pPr>
            <w:r w:rsidRPr="00257192">
              <w:rPr>
                <w:rFonts w:ascii="Garamond" w:hAnsi="Garamond"/>
                <w:b/>
                <w:sz w:val="22"/>
                <w:szCs w:val="22"/>
              </w:rPr>
              <w:t>DOKUMENTASJONSKRAV</w:t>
            </w:r>
          </w:p>
        </w:tc>
      </w:tr>
      <w:tr w:rsidR="00031098" w:rsidRPr="00257192" w14:paraId="23944090" w14:textId="77777777" w:rsidTr="4762E96C">
        <w:trPr>
          <w:trHeight w:val="107"/>
        </w:trPr>
        <w:tc>
          <w:tcPr>
            <w:tcW w:w="3489" w:type="dxa"/>
          </w:tcPr>
          <w:p w14:paraId="04494A21" w14:textId="77777777" w:rsidR="00031098" w:rsidRPr="00257192" w:rsidRDefault="00031098">
            <w:pPr>
              <w:spacing w:line="240" w:lineRule="auto"/>
              <w:rPr>
                <w:rFonts w:ascii="Garamond" w:hAnsi="Garamond"/>
                <w:sz w:val="24"/>
                <w:szCs w:val="24"/>
              </w:rPr>
            </w:pPr>
            <w:r w:rsidRPr="00257192">
              <w:rPr>
                <w:rFonts w:ascii="Garamond" w:hAnsi="Garamond"/>
                <w:sz w:val="24"/>
                <w:szCs w:val="24"/>
              </w:rPr>
              <w:t>Tilbyder skal ha rutiner for å forebygge eller redusere potensielle negative konsekvenser for menneskerettigheter og ansattes rettigheter, samt stanse aktiviteter som forårsaker eller bidrar til slike konsekvenser.</w:t>
            </w:r>
          </w:p>
          <w:p w14:paraId="0AAD7EA1" w14:textId="77777777" w:rsidR="00031098" w:rsidRPr="00257192" w:rsidRDefault="00031098">
            <w:pPr>
              <w:spacing w:line="240" w:lineRule="auto"/>
              <w:rPr>
                <w:rFonts w:ascii="Garamond" w:hAnsi="Garamond"/>
                <w:sz w:val="24"/>
                <w:szCs w:val="24"/>
              </w:rPr>
            </w:pPr>
          </w:p>
        </w:tc>
        <w:tc>
          <w:tcPr>
            <w:tcW w:w="5583" w:type="dxa"/>
          </w:tcPr>
          <w:p w14:paraId="3CDF9828" w14:textId="77777777" w:rsidR="00031098" w:rsidRPr="00257192" w:rsidRDefault="00031098">
            <w:pPr>
              <w:spacing w:line="240" w:lineRule="auto"/>
              <w:rPr>
                <w:rFonts w:ascii="Garamond" w:hAnsi="Garamond"/>
                <w:sz w:val="24"/>
                <w:szCs w:val="24"/>
              </w:rPr>
            </w:pPr>
            <w:r w:rsidRPr="00257192">
              <w:rPr>
                <w:rFonts w:ascii="Garamond" w:hAnsi="Garamond"/>
                <w:sz w:val="24"/>
                <w:szCs w:val="24"/>
                <w:u w:val="single"/>
              </w:rPr>
              <w:t>Ved etterspørsel</w:t>
            </w:r>
            <w:r w:rsidRPr="00257192">
              <w:rPr>
                <w:rFonts w:ascii="Garamond" w:hAnsi="Garamond"/>
                <w:sz w:val="24"/>
                <w:szCs w:val="24"/>
              </w:rPr>
              <w:t xml:space="preserve"> skal Tilbyder dokumenter følgende: </w:t>
            </w:r>
          </w:p>
          <w:p w14:paraId="68DD1185" w14:textId="77777777" w:rsidR="00031098" w:rsidRPr="00257192" w:rsidRDefault="00031098">
            <w:pPr>
              <w:spacing w:line="240" w:lineRule="auto"/>
              <w:rPr>
                <w:rFonts w:ascii="Garamond" w:hAnsi="Garamond"/>
                <w:sz w:val="24"/>
                <w:szCs w:val="24"/>
              </w:rPr>
            </w:pPr>
          </w:p>
          <w:p w14:paraId="03F61035" w14:textId="77777777" w:rsidR="00031098" w:rsidRPr="00257192" w:rsidRDefault="00031098">
            <w:pPr>
              <w:spacing w:line="240" w:lineRule="auto"/>
              <w:rPr>
                <w:rFonts w:ascii="Garamond" w:hAnsi="Garamond"/>
                <w:sz w:val="24"/>
                <w:szCs w:val="24"/>
              </w:rPr>
            </w:pPr>
            <w:r w:rsidRPr="00257192">
              <w:rPr>
                <w:rFonts w:ascii="Garamond" w:hAnsi="Garamond"/>
                <w:sz w:val="24"/>
                <w:szCs w:val="24"/>
              </w:rPr>
              <w:t xml:space="preserve">a. At Tilbyder utfører aktsomhetsvurderinger </w:t>
            </w:r>
          </w:p>
          <w:p w14:paraId="11D88285" w14:textId="77777777" w:rsidR="00031098" w:rsidRPr="00257192" w:rsidRDefault="00031098">
            <w:pPr>
              <w:spacing w:line="240" w:lineRule="auto"/>
              <w:rPr>
                <w:rFonts w:ascii="Garamond" w:hAnsi="Garamond"/>
                <w:sz w:val="24"/>
                <w:szCs w:val="24"/>
              </w:rPr>
            </w:pPr>
            <w:r w:rsidRPr="00257192">
              <w:rPr>
                <w:rFonts w:ascii="Garamond" w:hAnsi="Garamond"/>
                <w:sz w:val="24"/>
                <w:szCs w:val="24"/>
              </w:rPr>
              <w:t>b. At Tilbyder offentliggjør redegjørelser for aktsomhetsvurderingene i tråd med åpenhetslovens krav.</w:t>
            </w:r>
          </w:p>
          <w:p w14:paraId="3A13E3CF" w14:textId="77777777" w:rsidR="00031098" w:rsidRPr="00257192" w:rsidRDefault="00031098">
            <w:pPr>
              <w:pStyle w:val="Default"/>
              <w:autoSpaceDE/>
              <w:autoSpaceDN/>
              <w:adjustRightInd/>
              <w:rPr>
                <w:rFonts w:ascii="Garamond" w:hAnsi="Garamond" w:cs="Times New Roman"/>
                <w:color w:val="auto"/>
              </w:rPr>
            </w:pPr>
          </w:p>
          <w:p w14:paraId="28175E95" w14:textId="77777777" w:rsidR="00031098" w:rsidRPr="00257192" w:rsidRDefault="00031098">
            <w:pPr>
              <w:spacing w:line="240" w:lineRule="auto"/>
              <w:rPr>
                <w:rFonts w:ascii="Garamond" w:hAnsi="Garamond"/>
                <w:sz w:val="24"/>
                <w:szCs w:val="24"/>
              </w:rPr>
            </w:pPr>
            <w:r w:rsidRPr="00257192">
              <w:rPr>
                <w:rFonts w:ascii="Garamond" w:hAnsi="Garamond"/>
                <w:sz w:val="24"/>
                <w:szCs w:val="24"/>
              </w:rPr>
              <w:t xml:space="preserve"> </w:t>
            </w:r>
          </w:p>
        </w:tc>
      </w:tr>
    </w:tbl>
    <w:p w14:paraId="097DA444" w14:textId="77777777" w:rsidR="00031098" w:rsidRPr="00257192" w:rsidRDefault="00031098" w:rsidP="00031098">
      <w:pPr>
        <w:spacing w:line="240" w:lineRule="auto"/>
        <w:rPr>
          <w:rFonts w:ascii="Garamond" w:hAnsi="Garamond"/>
          <w:sz w:val="16"/>
          <w:szCs w:val="16"/>
        </w:rPr>
      </w:pPr>
      <w:r w:rsidRPr="00257192">
        <w:rPr>
          <w:rFonts w:ascii="Garamond" w:hAnsi="Garamond"/>
          <w:sz w:val="16"/>
          <w:szCs w:val="16"/>
        </w:rPr>
        <w:t>Etterspurt dokumentasjon som oppdragsgiver tidligere har mottatt, trenger ikke leveres på nytt, jf. FOA 17-1 (4).</w:t>
      </w:r>
    </w:p>
    <w:p w14:paraId="341370E9" w14:textId="77777777" w:rsidR="00031098" w:rsidRPr="00257192" w:rsidRDefault="00031098" w:rsidP="00031098">
      <w:pPr>
        <w:spacing w:line="240" w:lineRule="auto"/>
        <w:rPr>
          <w:rFonts w:ascii="Garamond" w:hAnsi="Garamond"/>
          <w:sz w:val="16"/>
          <w:szCs w:val="16"/>
        </w:rPr>
      </w:pPr>
    </w:p>
    <w:p w14:paraId="66662037" w14:textId="46D9DE2B" w:rsidR="00FA0447" w:rsidRPr="00257192" w:rsidRDefault="00DE3DEB" w:rsidP="4D99444B">
      <w:pPr>
        <w:pStyle w:val="Overskrift2"/>
        <w:rPr>
          <w:rFonts w:ascii="Garamond" w:hAnsi="Garamond" w:cs="Times New Roman"/>
        </w:rPr>
      </w:pPr>
      <w:bookmarkStart w:id="76" w:name="_Toc239421414"/>
      <w:r w:rsidRPr="00257192">
        <w:rPr>
          <w:rFonts w:ascii="Garamond" w:hAnsi="Garamond" w:cs="Times New Roman"/>
        </w:rPr>
        <w:t>Underleverandører</w:t>
      </w:r>
      <w:bookmarkEnd w:id="76"/>
    </w:p>
    <w:p w14:paraId="71597004" w14:textId="77777777" w:rsidR="004A0EF3" w:rsidRPr="004A0EF3" w:rsidRDefault="004A0EF3" w:rsidP="004A0EF3">
      <w:pPr>
        <w:rPr>
          <w:rFonts w:ascii="Garamond" w:hAnsi="Garamond"/>
          <w:sz w:val="24"/>
          <w:szCs w:val="24"/>
        </w:rPr>
      </w:pPr>
      <w:r w:rsidRPr="004A0EF3">
        <w:rPr>
          <w:rFonts w:ascii="Garamond" w:hAnsi="Garamond"/>
          <w:sz w:val="24"/>
          <w:szCs w:val="24"/>
        </w:rPr>
        <w:t>Leverandøren kan for denne kontrakten støtte seg på kapasiteten til andre virksomheter for å oppfylle kravene til økonomisk og finansiell kapasitet, jf. FOA § 16-3, og tekniske og faglige kvalifikasjoner, jf. FOA § 16-5.</w:t>
      </w:r>
    </w:p>
    <w:p w14:paraId="0F2B495C" w14:textId="77777777" w:rsidR="004A0EF3" w:rsidRPr="004A0EF3" w:rsidRDefault="004A0EF3" w:rsidP="004A0EF3">
      <w:pPr>
        <w:rPr>
          <w:rFonts w:ascii="Garamond" w:hAnsi="Garamond"/>
          <w:sz w:val="24"/>
          <w:szCs w:val="24"/>
        </w:rPr>
      </w:pPr>
    </w:p>
    <w:p w14:paraId="0AAA044D" w14:textId="77777777" w:rsidR="004A0EF3" w:rsidRPr="004A0EF3" w:rsidRDefault="004A0EF3" w:rsidP="004A0EF3">
      <w:pPr>
        <w:rPr>
          <w:rFonts w:ascii="Garamond" w:hAnsi="Garamond"/>
          <w:sz w:val="24"/>
          <w:szCs w:val="24"/>
        </w:rPr>
      </w:pPr>
      <w:r w:rsidRPr="004A0EF3">
        <w:rPr>
          <w:rFonts w:ascii="Garamond" w:hAnsi="Garamond"/>
          <w:sz w:val="24"/>
          <w:szCs w:val="24"/>
        </w:rPr>
        <w:t xml:space="preserve">Dersom en leverandører støtter seg på kapasiteten til andre virksomheter, skal han dokumentere at han råder over de nødvendige ressursene, jf. FOA § 16-10, for eksempel i form av en forpliktelseserklæring. </w:t>
      </w:r>
    </w:p>
    <w:p w14:paraId="3773A217" w14:textId="77777777" w:rsidR="004A0EF3" w:rsidRPr="004A0EF3" w:rsidRDefault="004A0EF3" w:rsidP="004A0EF3">
      <w:pPr>
        <w:rPr>
          <w:rFonts w:ascii="Garamond" w:hAnsi="Garamond"/>
          <w:sz w:val="24"/>
          <w:szCs w:val="24"/>
        </w:rPr>
      </w:pPr>
    </w:p>
    <w:p w14:paraId="6A1E14F5" w14:textId="77777777" w:rsidR="004A0EF3" w:rsidRPr="004A0EF3" w:rsidRDefault="004A0EF3" w:rsidP="004A0EF3">
      <w:pPr>
        <w:rPr>
          <w:rFonts w:ascii="Garamond" w:hAnsi="Garamond"/>
          <w:sz w:val="24"/>
          <w:szCs w:val="24"/>
        </w:rPr>
      </w:pPr>
      <w:r w:rsidRPr="004A0EF3">
        <w:rPr>
          <w:rFonts w:ascii="Garamond" w:hAnsi="Garamond"/>
          <w:sz w:val="24"/>
          <w:szCs w:val="24"/>
        </w:rPr>
        <w:t xml:space="preserve">Det skal i tillegg leveres egne ESPD-skjemaer for aktuelle underleverandører.  </w:t>
      </w:r>
    </w:p>
    <w:p w14:paraId="70ABDA04" w14:textId="77777777" w:rsidR="00592C69" w:rsidRPr="00257192" w:rsidRDefault="00592C69" w:rsidP="005F003F">
      <w:pPr>
        <w:rPr>
          <w:rFonts w:ascii="Garamond" w:hAnsi="Garamond"/>
          <w:sz w:val="24"/>
          <w:szCs w:val="24"/>
          <w:highlight w:val="lightGray"/>
        </w:rPr>
      </w:pPr>
    </w:p>
    <w:p w14:paraId="603FB672" w14:textId="4545ECB3" w:rsidR="00031098" w:rsidRPr="00257192" w:rsidRDefault="00031098" w:rsidP="005F003F">
      <w:pPr>
        <w:spacing w:line="240" w:lineRule="auto"/>
        <w:rPr>
          <w:rFonts w:ascii="Garamond" w:hAnsi="Garamond"/>
          <w:i/>
          <w:iCs/>
          <w:highlight w:val="lightGray"/>
        </w:rPr>
      </w:pPr>
      <w:r w:rsidRPr="00257192">
        <w:rPr>
          <w:rFonts w:ascii="Garamond" w:hAnsi="Garamond"/>
          <w:i/>
          <w:iCs/>
          <w:highlight w:val="lightGray"/>
        </w:rPr>
        <w:br w:type="page"/>
      </w:r>
    </w:p>
    <w:p w14:paraId="76EEBDE3" w14:textId="77777777" w:rsidR="00D84CE7" w:rsidRPr="00257192" w:rsidRDefault="00275577" w:rsidP="00507A14">
      <w:pPr>
        <w:pStyle w:val="Overskrift1"/>
        <w:rPr>
          <w:rFonts w:ascii="Garamond" w:hAnsi="Garamond" w:cs="Times New Roman"/>
        </w:rPr>
      </w:pPr>
      <w:bookmarkStart w:id="77" w:name="_Toc239421415"/>
      <w:r w:rsidRPr="00257192">
        <w:rPr>
          <w:rFonts w:ascii="Garamond" w:hAnsi="Garamond" w:cs="Times New Roman"/>
        </w:rPr>
        <w:lastRenderedPageBreak/>
        <w:t>TILDELINGSKRITERIER</w:t>
      </w:r>
      <w:bookmarkEnd w:id="77"/>
    </w:p>
    <w:p w14:paraId="58330A8A" w14:textId="77777777" w:rsidR="00160222" w:rsidRPr="00257192" w:rsidRDefault="00160222" w:rsidP="00160222">
      <w:pPr>
        <w:rPr>
          <w:rFonts w:ascii="Garamond" w:hAnsi="Garamond"/>
        </w:rPr>
      </w:pPr>
    </w:p>
    <w:tbl>
      <w:tblPr>
        <w:tblStyle w:val="TableGrid0"/>
        <w:tblW w:w="9065" w:type="dxa"/>
        <w:tblInd w:w="2" w:type="dxa"/>
        <w:tblCellMar>
          <w:top w:w="4" w:type="dxa"/>
          <w:left w:w="106" w:type="dxa"/>
          <w:right w:w="86" w:type="dxa"/>
        </w:tblCellMar>
        <w:tblLook w:val="04A0" w:firstRow="1" w:lastRow="0" w:firstColumn="1" w:lastColumn="0" w:noHBand="0" w:noVBand="1"/>
      </w:tblPr>
      <w:tblGrid>
        <w:gridCol w:w="2580"/>
        <w:gridCol w:w="1260"/>
        <w:gridCol w:w="5225"/>
      </w:tblGrid>
      <w:tr w:rsidR="00434F2C" w:rsidRPr="00257192" w14:paraId="6CBFA1DB" w14:textId="77777777" w:rsidTr="516D5185">
        <w:trPr>
          <w:trHeight w:val="307"/>
        </w:trPr>
        <w:tc>
          <w:tcPr>
            <w:tcW w:w="25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tcPr>
          <w:p w14:paraId="3470878D" w14:textId="77777777" w:rsidR="00434F2C" w:rsidRPr="00257192" w:rsidRDefault="00434F2C">
            <w:pPr>
              <w:spacing w:line="259" w:lineRule="auto"/>
              <w:rPr>
                <w:rFonts w:ascii="Garamond" w:hAnsi="Garamond" w:cs="Times New Roman"/>
                <w:b/>
                <w:bCs/>
                <w:sz w:val="24"/>
                <w:szCs w:val="24"/>
              </w:rPr>
            </w:pPr>
            <w:bookmarkStart w:id="78" w:name="_Toc223339936"/>
            <w:r w:rsidRPr="00257192">
              <w:rPr>
                <w:rFonts w:ascii="Garamond" w:hAnsi="Garamond" w:cs="Times New Roman"/>
                <w:sz w:val="24"/>
                <w:szCs w:val="24"/>
              </w:rPr>
              <w:t xml:space="preserve">  </w:t>
            </w:r>
            <w:r w:rsidRPr="00257192">
              <w:rPr>
                <w:rFonts w:ascii="Garamond" w:eastAsia="Calibri" w:hAnsi="Garamond" w:cs="Times New Roman"/>
                <w:b/>
                <w:bCs/>
                <w:sz w:val="24"/>
                <w:szCs w:val="24"/>
              </w:rPr>
              <w:t xml:space="preserve">Tildelingskriterier </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tcPr>
          <w:p w14:paraId="5C0CE8FD" w14:textId="77777777" w:rsidR="00434F2C" w:rsidRPr="00257192" w:rsidRDefault="00434F2C">
            <w:pPr>
              <w:spacing w:line="259" w:lineRule="auto"/>
              <w:ind w:left="3"/>
              <w:jc w:val="both"/>
              <w:rPr>
                <w:rFonts w:ascii="Garamond" w:hAnsi="Garamond" w:cs="Times New Roman"/>
                <w:b/>
                <w:bCs/>
                <w:sz w:val="24"/>
                <w:szCs w:val="24"/>
              </w:rPr>
            </w:pPr>
            <w:r w:rsidRPr="00257192">
              <w:rPr>
                <w:rFonts w:ascii="Garamond" w:eastAsia="Calibri" w:hAnsi="Garamond" w:cs="Times New Roman"/>
                <w:b/>
                <w:bCs/>
                <w:sz w:val="24"/>
                <w:szCs w:val="24"/>
              </w:rPr>
              <w:t xml:space="preserve">Vekt </w:t>
            </w:r>
          </w:p>
        </w:tc>
        <w:tc>
          <w:tcPr>
            <w:tcW w:w="522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tcPr>
          <w:p w14:paraId="765317A9" w14:textId="77777777" w:rsidR="00434F2C" w:rsidRPr="00257192" w:rsidRDefault="00434F2C">
            <w:pPr>
              <w:spacing w:line="259" w:lineRule="auto"/>
              <w:ind w:left="2"/>
              <w:rPr>
                <w:rFonts w:ascii="Garamond" w:hAnsi="Garamond" w:cs="Times New Roman"/>
                <w:b/>
                <w:bCs/>
                <w:sz w:val="24"/>
                <w:szCs w:val="24"/>
              </w:rPr>
            </w:pPr>
            <w:r w:rsidRPr="00257192">
              <w:rPr>
                <w:rFonts w:ascii="Garamond" w:eastAsia="Calibri" w:hAnsi="Garamond" w:cs="Times New Roman"/>
                <w:b/>
                <w:bCs/>
                <w:sz w:val="24"/>
                <w:szCs w:val="24"/>
              </w:rPr>
              <w:t xml:space="preserve">Dokumentasjonskrav </w:t>
            </w:r>
          </w:p>
        </w:tc>
      </w:tr>
      <w:tr w:rsidR="00434F2C" w:rsidRPr="00257192" w14:paraId="4A0BAE20" w14:textId="77777777" w:rsidTr="516D5185">
        <w:trPr>
          <w:trHeight w:val="976"/>
        </w:trPr>
        <w:tc>
          <w:tcPr>
            <w:tcW w:w="25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EB14B51" w14:textId="77777777" w:rsidR="00434F2C" w:rsidRPr="00257192" w:rsidRDefault="00434F2C">
            <w:pPr>
              <w:spacing w:line="259" w:lineRule="auto"/>
              <w:rPr>
                <w:rFonts w:ascii="Garamond" w:hAnsi="Garamond" w:cs="Times New Roman"/>
                <w:b/>
                <w:bCs/>
                <w:sz w:val="24"/>
                <w:szCs w:val="24"/>
              </w:rPr>
            </w:pPr>
            <w:r w:rsidRPr="00257192">
              <w:rPr>
                <w:rFonts w:ascii="Garamond" w:hAnsi="Garamond" w:cs="Times New Roman"/>
                <w:b/>
                <w:bCs/>
                <w:sz w:val="24"/>
                <w:szCs w:val="24"/>
              </w:rPr>
              <w:t xml:space="preserve">Pris </w:t>
            </w:r>
          </w:p>
          <w:p w14:paraId="42A32689" w14:textId="77777777" w:rsidR="00434F2C" w:rsidRPr="00257192" w:rsidRDefault="00434F2C">
            <w:pPr>
              <w:rPr>
                <w:rFonts w:ascii="Garamond" w:hAnsi="Garamond" w:cs="Times New Roman"/>
                <w:b/>
                <w:bCs/>
                <w:sz w:val="24"/>
                <w:szCs w:val="24"/>
              </w:rPr>
            </w:pPr>
            <w:r w:rsidRPr="00257192">
              <w:rPr>
                <w:rFonts w:ascii="Garamond" w:hAnsi="Garamond" w:cs="Times New Roman"/>
                <w:sz w:val="24"/>
                <w:szCs w:val="24"/>
              </w:rPr>
              <w:t>Totale kostnader</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0A33E2" w14:textId="046B36BF" w:rsidR="00434F2C" w:rsidRPr="00257192" w:rsidRDefault="00434F2C">
            <w:pPr>
              <w:spacing w:line="259" w:lineRule="auto"/>
              <w:ind w:left="2"/>
              <w:rPr>
                <w:rFonts w:ascii="Garamond" w:hAnsi="Garamond" w:cs="Times New Roman"/>
                <w:sz w:val="24"/>
                <w:szCs w:val="24"/>
              </w:rPr>
            </w:pPr>
            <w:r w:rsidRPr="00257192">
              <w:rPr>
                <w:rFonts w:ascii="Garamond" w:hAnsi="Garamond" w:cs="Times New Roman"/>
                <w:sz w:val="24"/>
                <w:szCs w:val="24"/>
              </w:rPr>
              <w:t xml:space="preserve">70 % </w:t>
            </w:r>
          </w:p>
        </w:tc>
        <w:tc>
          <w:tcPr>
            <w:tcW w:w="52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6D2774" w14:textId="4D51777A" w:rsidR="00434F2C" w:rsidRPr="00257192" w:rsidRDefault="00434F2C">
            <w:pPr>
              <w:spacing w:line="259" w:lineRule="auto"/>
              <w:rPr>
                <w:rFonts w:ascii="Garamond" w:hAnsi="Garamond" w:cs="Times New Roman"/>
                <w:sz w:val="24"/>
                <w:szCs w:val="24"/>
              </w:rPr>
            </w:pPr>
            <w:r w:rsidRPr="00257192">
              <w:rPr>
                <w:rFonts w:ascii="Garamond" w:hAnsi="Garamond" w:cs="Times New Roman"/>
                <w:sz w:val="24"/>
                <w:szCs w:val="24"/>
              </w:rPr>
              <w:t xml:space="preserve">Bilag </w:t>
            </w:r>
            <w:r w:rsidR="00140976" w:rsidRPr="00257192">
              <w:rPr>
                <w:rFonts w:ascii="Garamond" w:hAnsi="Garamond" w:cs="Times New Roman"/>
                <w:sz w:val="24"/>
                <w:szCs w:val="24"/>
              </w:rPr>
              <w:t>7</w:t>
            </w:r>
            <w:r w:rsidRPr="00257192">
              <w:rPr>
                <w:rFonts w:ascii="Garamond" w:hAnsi="Garamond" w:cs="Times New Roman"/>
                <w:sz w:val="24"/>
                <w:szCs w:val="24"/>
              </w:rPr>
              <w:t xml:space="preserve"> - Pris og </w:t>
            </w:r>
            <w:r w:rsidR="00484BCA">
              <w:rPr>
                <w:rFonts w:ascii="Garamond" w:hAnsi="Garamond" w:cs="Times New Roman"/>
                <w:sz w:val="24"/>
                <w:szCs w:val="24"/>
              </w:rPr>
              <w:t>prisbestemmelser</w:t>
            </w:r>
          </w:p>
          <w:p w14:paraId="0A751DFA" w14:textId="77777777" w:rsidR="00842AD3" w:rsidRPr="00257192" w:rsidRDefault="00842AD3">
            <w:pPr>
              <w:spacing w:line="259" w:lineRule="auto"/>
              <w:rPr>
                <w:rFonts w:ascii="Garamond" w:hAnsi="Garamond" w:cs="Times New Roman"/>
                <w:sz w:val="24"/>
                <w:szCs w:val="24"/>
              </w:rPr>
            </w:pPr>
          </w:p>
        </w:tc>
      </w:tr>
      <w:tr w:rsidR="00434F2C" w:rsidRPr="00257192" w14:paraId="72898002" w14:textId="77777777" w:rsidTr="516D5185">
        <w:trPr>
          <w:trHeight w:val="3156"/>
        </w:trPr>
        <w:tc>
          <w:tcPr>
            <w:tcW w:w="25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23E535" w14:textId="77777777" w:rsidR="00434F2C" w:rsidRPr="00257192" w:rsidRDefault="00434F2C">
            <w:pPr>
              <w:rPr>
                <w:rFonts w:ascii="Garamond" w:hAnsi="Garamond" w:cs="Times New Roman"/>
                <w:b/>
                <w:bCs/>
                <w:sz w:val="24"/>
                <w:szCs w:val="24"/>
              </w:rPr>
            </w:pPr>
            <w:r w:rsidRPr="00257192">
              <w:rPr>
                <w:rFonts w:ascii="Garamond" w:hAnsi="Garamond" w:cs="Times New Roman"/>
                <w:b/>
                <w:bCs/>
                <w:sz w:val="24"/>
                <w:szCs w:val="24"/>
              </w:rPr>
              <w:t>Kvalitet</w:t>
            </w:r>
          </w:p>
          <w:p w14:paraId="608D7E18" w14:textId="77777777" w:rsidR="00434F2C" w:rsidRPr="00257192" w:rsidRDefault="00434F2C" w:rsidP="00434F2C">
            <w:pPr>
              <w:rPr>
                <w:rFonts w:ascii="Garamond" w:hAnsi="Garamond" w:cs="Times New Roman"/>
                <w:sz w:val="24"/>
                <w:szCs w:val="24"/>
              </w:rPr>
            </w:pP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F2B3749" w14:textId="22408548" w:rsidR="00434F2C" w:rsidRPr="00257192" w:rsidRDefault="00434F2C">
            <w:pPr>
              <w:spacing w:line="259" w:lineRule="auto"/>
              <w:ind w:left="2"/>
              <w:rPr>
                <w:rFonts w:ascii="Garamond" w:hAnsi="Garamond" w:cs="Times New Roman"/>
                <w:sz w:val="24"/>
                <w:szCs w:val="24"/>
              </w:rPr>
            </w:pPr>
            <w:r w:rsidRPr="00257192">
              <w:rPr>
                <w:rFonts w:ascii="Garamond" w:hAnsi="Garamond" w:cs="Times New Roman"/>
                <w:sz w:val="24"/>
                <w:szCs w:val="24"/>
              </w:rPr>
              <w:t xml:space="preserve">30 % </w:t>
            </w:r>
          </w:p>
        </w:tc>
        <w:tc>
          <w:tcPr>
            <w:tcW w:w="52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370BEE" w14:textId="3CF29EC7" w:rsidR="00434F2C" w:rsidRPr="00257192" w:rsidRDefault="00434F2C">
            <w:pPr>
              <w:rPr>
                <w:rFonts w:ascii="Garamond" w:hAnsi="Garamond" w:cs="Times New Roman"/>
                <w:sz w:val="24"/>
                <w:szCs w:val="24"/>
              </w:rPr>
            </w:pPr>
            <w:r w:rsidRPr="00257192">
              <w:rPr>
                <w:rFonts w:ascii="Garamond" w:hAnsi="Garamond" w:cs="Times New Roman"/>
                <w:sz w:val="24"/>
                <w:szCs w:val="24"/>
              </w:rPr>
              <w:t xml:space="preserve">Bilag </w:t>
            </w:r>
            <w:r w:rsidR="00842AD3" w:rsidRPr="00257192">
              <w:rPr>
                <w:rFonts w:ascii="Garamond" w:hAnsi="Garamond" w:cs="Times New Roman"/>
                <w:sz w:val="24"/>
                <w:szCs w:val="24"/>
              </w:rPr>
              <w:t xml:space="preserve">2 </w:t>
            </w:r>
            <w:r w:rsidR="00140976" w:rsidRPr="00257192">
              <w:rPr>
                <w:rFonts w:ascii="Garamond" w:hAnsi="Garamond" w:cs="Times New Roman"/>
                <w:sz w:val="24"/>
                <w:szCs w:val="24"/>
              </w:rPr>
              <w:t>–</w:t>
            </w:r>
            <w:r w:rsidRPr="00257192">
              <w:rPr>
                <w:rFonts w:ascii="Garamond" w:hAnsi="Garamond" w:cs="Times New Roman"/>
                <w:sz w:val="24"/>
                <w:szCs w:val="24"/>
              </w:rPr>
              <w:t xml:space="preserve"> </w:t>
            </w:r>
            <w:r w:rsidR="00140976" w:rsidRPr="00257192">
              <w:rPr>
                <w:rFonts w:ascii="Garamond" w:hAnsi="Garamond" w:cs="Times New Roman"/>
                <w:sz w:val="24"/>
                <w:szCs w:val="24"/>
              </w:rPr>
              <w:t>Leverandørens løsningsspesifikasjon</w:t>
            </w:r>
          </w:p>
          <w:p w14:paraId="7971DBF4" w14:textId="25244982" w:rsidR="007D0DAA" w:rsidRPr="00257192" w:rsidRDefault="007D0DAA" w:rsidP="007D0DAA">
            <w:pPr>
              <w:rPr>
                <w:rFonts w:ascii="Garamond" w:hAnsi="Garamond" w:cs="Times New Roman"/>
                <w:sz w:val="24"/>
                <w:szCs w:val="24"/>
              </w:rPr>
            </w:pPr>
            <w:r w:rsidRPr="00257192">
              <w:rPr>
                <w:rFonts w:ascii="Garamond" w:hAnsi="Garamond" w:cs="Times New Roman"/>
                <w:b/>
                <w:bCs/>
                <w:sz w:val="24"/>
                <w:szCs w:val="24"/>
              </w:rPr>
              <w:t>Forvaltnings- og rådgivningstjenester</w:t>
            </w:r>
          </w:p>
          <w:p w14:paraId="20101282" w14:textId="77777777" w:rsidR="007D0DAA" w:rsidRPr="00257192" w:rsidRDefault="007D0DAA" w:rsidP="007D0DAA">
            <w:pPr>
              <w:numPr>
                <w:ilvl w:val="0"/>
                <w:numId w:val="24"/>
              </w:numPr>
              <w:rPr>
                <w:rFonts w:ascii="Garamond" w:hAnsi="Garamond" w:cs="Times New Roman"/>
                <w:sz w:val="24"/>
                <w:szCs w:val="24"/>
              </w:rPr>
            </w:pPr>
            <w:r w:rsidRPr="00257192">
              <w:rPr>
                <w:rFonts w:ascii="Garamond" w:hAnsi="Garamond" w:cs="Times New Roman"/>
                <w:sz w:val="24"/>
                <w:szCs w:val="24"/>
              </w:rPr>
              <w:t>lisensoptimalisering</w:t>
            </w:r>
          </w:p>
          <w:p w14:paraId="23A2CA3D" w14:textId="77777777" w:rsidR="007D0DAA" w:rsidRPr="00257192" w:rsidRDefault="007D0DAA" w:rsidP="007D0DAA">
            <w:pPr>
              <w:numPr>
                <w:ilvl w:val="0"/>
                <w:numId w:val="24"/>
              </w:numPr>
              <w:rPr>
                <w:rFonts w:ascii="Garamond" w:hAnsi="Garamond" w:cs="Times New Roman"/>
                <w:sz w:val="24"/>
                <w:szCs w:val="24"/>
              </w:rPr>
            </w:pPr>
            <w:r w:rsidRPr="00257192">
              <w:rPr>
                <w:rFonts w:ascii="Garamond" w:hAnsi="Garamond" w:cs="Times New Roman"/>
                <w:sz w:val="24"/>
                <w:szCs w:val="24"/>
              </w:rPr>
              <w:t>kostnadskontroll</w:t>
            </w:r>
          </w:p>
          <w:p w14:paraId="373544CD" w14:textId="76434835" w:rsidR="007D0DAA" w:rsidRPr="00257192" w:rsidRDefault="00DB3FD2" w:rsidP="007D0DAA">
            <w:pPr>
              <w:numPr>
                <w:ilvl w:val="0"/>
                <w:numId w:val="24"/>
              </w:numPr>
              <w:rPr>
                <w:rFonts w:ascii="Garamond" w:hAnsi="Garamond" w:cs="Times New Roman"/>
                <w:sz w:val="24"/>
                <w:szCs w:val="24"/>
              </w:rPr>
            </w:pPr>
            <w:r w:rsidRPr="00257192">
              <w:rPr>
                <w:rFonts w:ascii="Garamond" w:hAnsi="Garamond" w:cs="Times New Roman"/>
                <w:sz w:val="24"/>
                <w:szCs w:val="24"/>
              </w:rPr>
              <w:t>r</w:t>
            </w:r>
            <w:r w:rsidR="007D0DAA" w:rsidRPr="00257192">
              <w:rPr>
                <w:rFonts w:ascii="Garamond" w:hAnsi="Garamond" w:cs="Times New Roman"/>
                <w:sz w:val="24"/>
                <w:szCs w:val="24"/>
              </w:rPr>
              <w:t>ådgivning</w:t>
            </w:r>
          </w:p>
          <w:p w14:paraId="067974AC" w14:textId="6F33D816" w:rsidR="6A3AE535" w:rsidRPr="00257192" w:rsidRDefault="6A3AE535" w:rsidP="6A3AE535">
            <w:pPr>
              <w:ind w:left="720"/>
              <w:rPr>
                <w:rFonts w:ascii="Garamond" w:hAnsi="Garamond" w:cs="Times New Roman"/>
                <w:sz w:val="24"/>
                <w:szCs w:val="24"/>
              </w:rPr>
            </w:pPr>
          </w:p>
          <w:p w14:paraId="119D409F" w14:textId="21F36C45" w:rsidR="007D0DAA" w:rsidRPr="00257192" w:rsidRDefault="007D0DAA" w:rsidP="007D0DAA">
            <w:pPr>
              <w:rPr>
                <w:rFonts w:ascii="Garamond" w:hAnsi="Garamond" w:cs="Times New Roman"/>
                <w:sz w:val="24"/>
                <w:szCs w:val="24"/>
              </w:rPr>
            </w:pPr>
            <w:r w:rsidRPr="00257192">
              <w:rPr>
                <w:rFonts w:ascii="Garamond" w:hAnsi="Garamond" w:cs="Times New Roman"/>
                <w:sz w:val="24"/>
                <w:szCs w:val="24"/>
              </w:rPr>
              <w:t xml:space="preserve"> </w:t>
            </w:r>
            <w:r w:rsidRPr="00257192">
              <w:rPr>
                <w:rFonts w:ascii="Garamond" w:hAnsi="Garamond" w:cs="Times New Roman"/>
                <w:b/>
                <w:bCs/>
                <w:sz w:val="24"/>
                <w:szCs w:val="24"/>
              </w:rPr>
              <w:t>Leveringsmodell / oppfølging</w:t>
            </w:r>
          </w:p>
          <w:p w14:paraId="58C4C690" w14:textId="77777777" w:rsidR="007D0DAA" w:rsidRPr="00257192" w:rsidRDefault="007D0DAA" w:rsidP="007D0DAA">
            <w:pPr>
              <w:numPr>
                <w:ilvl w:val="0"/>
                <w:numId w:val="25"/>
              </w:numPr>
              <w:rPr>
                <w:rFonts w:ascii="Garamond" w:hAnsi="Garamond" w:cs="Times New Roman"/>
                <w:sz w:val="24"/>
                <w:szCs w:val="24"/>
              </w:rPr>
            </w:pPr>
            <w:r w:rsidRPr="00257192">
              <w:rPr>
                <w:rFonts w:ascii="Garamond" w:hAnsi="Garamond" w:cs="Times New Roman"/>
                <w:sz w:val="24"/>
                <w:szCs w:val="24"/>
              </w:rPr>
              <w:t>enkel bestilling</w:t>
            </w:r>
          </w:p>
          <w:p w14:paraId="10026200" w14:textId="77777777" w:rsidR="007D0DAA" w:rsidRPr="00257192" w:rsidRDefault="007D0DAA" w:rsidP="007D0DAA">
            <w:pPr>
              <w:numPr>
                <w:ilvl w:val="0"/>
                <w:numId w:val="25"/>
              </w:numPr>
              <w:rPr>
                <w:rFonts w:ascii="Garamond" w:hAnsi="Garamond" w:cs="Times New Roman"/>
                <w:sz w:val="24"/>
                <w:szCs w:val="24"/>
              </w:rPr>
            </w:pPr>
            <w:r w:rsidRPr="00257192">
              <w:rPr>
                <w:rFonts w:ascii="Garamond" w:hAnsi="Garamond" w:cs="Times New Roman"/>
                <w:sz w:val="24"/>
                <w:szCs w:val="24"/>
              </w:rPr>
              <w:t>responstid</w:t>
            </w:r>
          </w:p>
          <w:p w14:paraId="46764BC1" w14:textId="77777777" w:rsidR="007D0DAA" w:rsidRPr="00257192" w:rsidRDefault="007D0DAA" w:rsidP="007D0DAA">
            <w:pPr>
              <w:numPr>
                <w:ilvl w:val="0"/>
                <w:numId w:val="25"/>
              </w:numPr>
              <w:rPr>
                <w:rFonts w:ascii="Garamond" w:hAnsi="Garamond" w:cs="Times New Roman"/>
                <w:sz w:val="24"/>
                <w:szCs w:val="24"/>
              </w:rPr>
            </w:pPr>
            <w:r w:rsidRPr="00257192">
              <w:rPr>
                <w:rFonts w:ascii="Garamond" w:hAnsi="Garamond" w:cs="Times New Roman"/>
                <w:sz w:val="24"/>
                <w:szCs w:val="24"/>
              </w:rPr>
              <w:t>kundestøtte</w:t>
            </w:r>
          </w:p>
          <w:p w14:paraId="27F4B9D2" w14:textId="1390B1C6" w:rsidR="007D0DAA" w:rsidRPr="00257192" w:rsidRDefault="007D0DAA">
            <w:pPr>
              <w:rPr>
                <w:rFonts w:ascii="Garamond" w:hAnsi="Garamond" w:cs="Times New Roman"/>
                <w:sz w:val="24"/>
                <w:szCs w:val="24"/>
              </w:rPr>
            </w:pPr>
          </w:p>
        </w:tc>
      </w:tr>
    </w:tbl>
    <w:p w14:paraId="663C7EB9" w14:textId="622C5816" w:rsidR="6A3AE535" w:rsidRPr="00257192" w:rsidRDefault="6A3AE535">
      <w:pPr>
        <w:rPr>
          <w:rFonts w:ascii="Garamond" w:hAnsi="Garamond"/>
        </w:rPr>
      </w:pPr>
    </w:p>
    <w:p w14:paraId="195EC930" w14:textId="77777777" w:rsidR="006A10C3" w:rsidRPr="00257192" w:rsidRDefault="006A10C3" w:rsidP="006A10C3">
      <w:pPr>
        <w:pStyle w:val="Overskrift2"/>
        <w:rPr>
          <w:rFonts w:ascii="Garamond" w:hAnsi="Garamond" w:cs="Times New Roman"/>
        </w:rPr>
      </w:pPr>
      <w:bookmarkStart w:id="79" w:name="_Toc239421416"/>
      <w:bookmarkEnd w:id="78"/>
      <w:r w:rsidRPr="00257192">
        <w:rPr>
          <w:rFonts w:ascii="Garamond" w:hAnsi="Garamond" w:cs="Times New Roman"/>
        </w:rPr>
        <w:t>Evalueringsmetode</w:t>
      </w:r>
      <w:bookmarkEnd w:id="79"/>
    </w:p>
    <w:p w14:paraId="63406A76" w14:textId="77777777" w:rsidR="00611308" w:rsidRPr="00257192" w:rsidRDefault="00611308" w:rsidP="005F003F">
      <w:pPr>
        <w:rPr>
          <w:rFonts w:ascii="Garamond" w:hAnsi="Garamond"/>
          <w:sz w:val="24"/>
          <w:szCs w:val="24"/>
        </w:rPr>
      </w:pPr>
      <w:r w:rsidRPr="00257192">
        <w:rPr>
          <w:rFonts w:ascii="Garamond" w:hAnsi="Garamond"/>
          <w:sz w:val="24"/>
          <w:szCs w:val="24"/>
        </w:rPr>
        <w:t>Tildeling av kontrakt skjer på grunnlag av hvilket tilbud som har det beste forholdet mellom pris og kvalitet.</w:t>
      </w:r>
    </w:p>
    <w:p w14:paraId="63F15835" w14:textId="77777777" w:rsidR="00611308" w:rsidRPr="00257192" w:rsidRDefault="00611308" w:rsidP="005F003F">
      <w:pPr>
        <w:rPr>
          <w:rFonts w:ascii="Garamond" w:hAnsi="Garamond"/>
          <w:sz w:val="24"/>
          <w:szCs w:val="24"/>
        </w:rPr>
      </w:pPr>
    </w:p>
    <w:p w14:paraId="7F0B35C1" w14:textId="0898A996" w:rsidR="00611308" w:rsidRPr="00257192" w:rsidRDefault="00611308" w:rsidP="005F003F">
      <w:pPr>
        <w:rPr>
          <w:rFonts w:ascii="Garamond" w:hAnsi="Garamond"/>
          <w:sz w:val="24"/>
          <w:szCs w:val="24"/>
        </w:rPr>
      </w:pPr>
      <w:r w:rsidRPr="00257192">
        <w:rPr>
          <w:rFonts w:ascii="Garamond" w:hAnsi="Garamond"/>
          <w:sz w:val="24"/>
          <w:szCs w:val="24"/>
        </w:rPr>
        <w:t>Evalueringen gjennomføres ved at hvert tilbud vurderes opp mot de fastsatte tildelings</w:t>
      </w:r>
      <w:r w:rsidR="005F003F" w:rsidRPr="00257192">
        <w:rPr>
          <w:rFonts w:ascii="Garamond" w:hAnsi="Garamond"/>
          <w:sz w:val="24"/>
          <w:szCs w:val="24"/>
        </w:rPr>
        <w:t>-</w:t>
      </w:r>
      <w:r w:rsidRPr="00257192">
        <w:rPr>
          <w:rFonts w:ascii="Garamond" w:hAnsi="Garamond"/>
          <w:sz w:val="24"/>
          <w:szCs w:val="24"/>
        </w:rPr>
        <w:t xml:space="preserve">kriteriene. Det gis poeng for hvert kriterium, og poengene vektes i henhold til angitt vekting. Samlet poengscore danner grunnlaget for rangering av tilbudene. </w:t>
      </w:r>
    </w:p>
    <w:p w14:paraId="451DD92B" w14:textId="77777777" w:rsidR="00611308" w:rsidRPr="00257192" w:rsidRDefault="00611308" w:rsidP="005F003F">
      <w:pPr>
        <w:rPr>
          <w:rFonts w:ascii="Garamond" w:hAnsi="Garamond"/>
          <w:sz w:val="24"/>
          <w:szCs w:val="24"/>
        </w:rPr>
      </w:pPr>
    </w:p>
    <w:p w14:paraId="11249DD5" w14:textId="01D71046" w:rsidR="00611308" w:rsidRPr="00257192" w:rsidRDefault="00611308" w:rsidP="005F003F">
      <w:pPr>
        <w:rPr>
          <w:rFonts w:ascii="Garamond" w:hAnsi="Garamond"/>
          <w:sz w:val="24"/>
          <w:szCs w:val="24"/>
        </w:rPr>
      </w:pPr>
      <w:r w:rsidRPr="00257192">
        <w:rPr>
          <w:rFonts w:ascii="Garamond" w:hAnsi="Garamond"/>
          <w:sz w:val="24"/>
          <w:szCs w:val="24"/>
        </w:rPr>
        <w:t xml:space="preserve">Pris evalueres på bakgrunn av tilbudt samlet pris i henhold til prisskjema. Laveste pris gis høyest poengscore. Øvrige tilbud gis poeng basert på forholdsmessig avvik fra laveste pris. </w:t>
      </w:r>
    </w:p>
    <w:p w14:paraId="0BEC1284" w14:textId="77777777" w:rsidR="00611308" w:rsidRPr="00257192" w:rsidRDefault="00611308" w:rsidP="005F003F">
      <w:pPr>
        <w:rPr>
          <w:rFonts w:ascii="Garamond" w:hAnsi="Garamond"/>
          <w:sz w:val="24"/>
          <w:szCs w:val="24"/>
        </w:rPr>
      </w:pPr>
    </w:p>
    <w:p w14:paraId="44C7A9BA" w14:textId="5CCD1340" w:rsidR="00611308" w:rsidRPr="00257192" w:rsidRDefault="00611308" w:rsidP="005F003F">
      <w:pPr>
        <w:rPr>
          <w:rFonts w:ascii="Garamond" w:hAnsi="Garamond"/>
          <w:sz w:val="24"/>
          <w:szCs w:val="24"/>
        </w:rPr>
      </w:pPr>
      <w:r w:rsidRPr="00257192">
        <w:rPr>
          <w:rFonts w:ascii="Garamond" w:hAnsi="Garamond"/>
          <w:sz w:val="24"/>
          <w:szCs w:val="24"/>
        </w:rPr>
        <w:t xml:space="preserve">Kvalitet evalueres på bakgrunn av de kvalitative kriteriene, basert på innsendt dokumentasjon og beskrivelser i tilbudet. Vurderingen vil baseres på i hvilken grad tilbudet oppfyller og eventuelt overoppfyller kravene, herunder leverandørens evne til å levere hensiktsmessige forvaltnings- og rådgivningstjenester knyttet til lisensene. </w:t>
      </w:r>
    </w:p>
    <w:p w14:paraId="3B219856" w14:textId="77777777" w:rsidR="00611308" w:rsidRPr="00257192" w:rsidRDefault="00611308" w:rsidP="005F003F">
      <w:pPr>
        <w:rPr>
          <w:rFonts w:ascii="Garamond" w:hAnsi="Garamond"/>
          <w:sz w:val="24"/>
          <w:szCs w:val="24"/>
        </w:rPr>
      </w:pPr>
    </w:p>
    <w:p w14:paraId="37103164" w14:textId="3AC72AFF" w:rsidR="001E743F" w:rsidRPr="00257192" w:rsidRDefault="00611308" w:rsidP="005F003F">
      <w:pPr>
        <w:rPr>
          <w:rFonts w:ascii="Garamond" w:hAnsi="Garamond"/>
          <w:sz w:val="24"/>
          <w:szCs w:val="24"/>
        </w:rPr>
      </w:pPr>
      <w:r w:rsidRPr="00257192">
        <w:rPr>
          <w:rFonts w:ascii="Garamond" w:hAnsi="Garamond"/>
          <w:sz w:val="24"/>
          <w:szCs w:val="24"/>
        </w:rPr>
        <w:t>Evalueringen vil skje etter en helhetlig vurdering, hvor tilbud med høyest samlet poengscore vil bli rangert som nummer én.</w:t>
      </w:r>
    </w:p>
    <w:p w14:paraId="273B82C2" w14:textId="311403ED" w:rsidR="00160222" w:rsidRPr="00257192" w:rsidRDefault="00160222" w:rsidP="005F003F">
      <w:pPr>
        <w:spacing w:line="240" w:lineRule="auto"/>
        <w:rPr>
          <w:rFonts w:ascii="Garamond" w:hAnsi="Garamond"/>
          <w:sz w:val="24"/>
          <w:szCs w:val="24"/>
        </w:rPr>
      </w:pPr>
      <w:r w:rsidRPr="00257192">
        <w:rPr>
          <w:rFonts w:ascii="Garamond" w:hAnsi="Garamond"/>
          <w:sz w:val="24"/>
          <w:szCs w:val="24"/>
        </w:rPr>
        <w:br w:type="page"/>
      </w:r>
    </w:p>
    <w:p w14:paraId="05913ED2" w14:textId="77777777" w:rsidR="001E743F" w:rsidRPr="00257192" w:rsidRDefault="001E743F" w:rsidP="001E743F">
      <w:pPr>
        <w:pStyle w:val="Overskrift2"/>
        <w:rPr>
          <w:rFonts w:ascii="Garamond" w:hAnsi="Garamond" w:cs="Times New Roman"/>
        </w:rPr>
      </w:pPr>
      <w:bookmarkStart w:id="80" w:name="_Toc224895277"/>
      <w:bookmarkStart w:id="81" w:name="_Toc239421417"/>
      <w:r w:rsidRPr="00257192">
        <w:rPr>
          <w:rFonts w:ascii="Garamond" w:hAnsi="Garamond" w:cs="Times New Roman"/>
        </w:rPr>
        <w:lastRenderedPageBreak/>
        <w:t>Avvik</w:t>
      </w:r>
      <w:bookmarkEnd w:id="80"/>
      <w:bookmarkEnd w:id="81"/>
      <w:r w:rsidRPr="00257192">
        <w:rPr>
          <w:rFonts w:ascii="Garamond" w:hAnsi="Garamond" w:cs="Times New Roman"/>
        </w:rPr>
        <w:t xml:space="preserve"> </w:t>
      </w:r>
    </w:p>
    <w:p w14:paraId="3023A27B" w14:textId="6A34DE79" w:rsidR="001E743F" w:rsidRPr="00257192" w:rsidRDefault="001E743F" w:rsidP="005F003F">
      <w:pPr>
        <w:spacing w:line="240" w:lineRule="auto"/>
        <w:rPr>
          <w:rFonts w:ascii="Garamond" w:hAnsi="Garamond"/>
          <w:sz w:val="24"/>
          <w:szCs w:val="24"/>
        </w:rPr>
      </w:pPr>
      <w:r w:rsidRPr="00257192">
        <w:rPr>
          <w:rFonts w:ascii="Garamond" w:hAnsi="Garamond"/>
          <w:sz w:val="24"/>
          <w:szCs w:val="24"/>
        </w:rPr>
        <w:t xml:space="preserve">Avvik skal angis presist og entydig slik at oppdragsgiveren kan evaluere tilbudet uten å ta kontakt med Tilbyder. Avvik skal på en klar og utvetydig måte referere til relevant vedlegg, bilag til valgt avtale eller punkt i konkurransegrunnlaget eller avtaleteksten, og skal oppgis i </w:t>
      </w:r>
      <w:r w:rsidR="003058FA">
        <w:rPr>
          <w:rFonts w:ascii="Garamond" w:hAnsi="Garamond"/>
          <w:sz w:val="24"/>
          <w:szCs w:val="24"/>
        </w:rPr>
        <w:t>Vedlegg</w:t>
      </w:r>
      <w:r w:rsidRPr="00257192">
        <w:rPr>
          <w:rFonts w:ascii="Garamond" w:hAnsi="Garamond"/>
          <w:sz w:val="24"/>
          <w:szCs w:val="24"/>
        </w:rPr>
        <w:t xml:space="preserve"> 3</w:t>
      </w:r>
      <w:r w:rsidR="005F003F" w:rsidRPr="00257192">
        <w:rPr>
          <w:rFonts w:ascii="Garamond" w:hAnsi="Garamond"/>
          <w:sz w:val="24"/>
          <w:szCs w:val="24"/>
        </w:rPr>
        <w:t xml:space="preserve"> </w:t>
      </w:r>
      <w:r w:rsidRPr="00257192">
        <w:rPr>
          <w:rFonts w:ascii="Garamond" w:hAnsi="Garamond"/>
          <w:sz w:val="24"/>
          <w:szCs w:val="24"/>
        </w:rPr>
        <w:t>- Avvik og forbehold. Tilbyder skal tydelig angi hvilke konsekvenser eventuelle avvik har for ytelsen, prisen og/eller andre forhold ved tilbudet. Oppdragsgiver gjør oppmerksom på at eventuelle avvik fra anskaffelsesdokumentene kan gi oppdragsgiver en rett og/eller en plikt til å avvise tilbudet fra konkurransen. Ved å inngi et tilbud som avviker fra anskaffelses</w:t>
      </w:r>
      <w:r w:rsidR="005F003F" w:rsidRPr="00257192">
        <w:rPr>
          <w:rFonts w:ascii="Garamond" w:hAnsi="Garamond"/>
          <w:sz w:val="24"/>
          <w:szCs w:val="24"/>
        </w:rPr>
        <w:t>-</w:t>
      </w:r>
      <w:r w:rsidRPr="00257192">
        <w:rPr>
          <w:rFonts w:ascii="Garamond" w:hAnsi="Garamond"/>
          <w:sz w:val="24"/>
          <w:szCs w:val="24"/>
        </w:rPr>
        <w:t>dokumentene, risikerer dermed Tilbyder å bli avvist fra konkurransen.  </w:t>
      </w:r>
    </w:p>
    <w:p w14:paraId="621D1841" w14:textId="77777777" w:rsidR="001E743F" w:rsidRPr="00257192" w:rsidRDefault="001E743F" w:rsidP="005F003F">
      <w:pPr>
        <w:ind w:left="-5"/>
        <w:rPr>
          <w:rFonts w:ascii="Garamond" w:hAnsi="Garamond"/>
          <w:sz w:val="24"/>
          <w:szCs w:val="24"/>
        </w:rPr>
      </w:pPr>
    </w:p>
    <w:p w14:paraId="11387213" w14:textId="77777777" w:rsidR="001E743F" w:rsidRPr="00257192" w:rsidRDefault="001E743F" w:rsidP="005F003F">
      <w:pPr>
        <w:spacing w:line="240" w:lineRule="auto"/>
        <w:rPr>
          <w:rFonts w:ascii="Garamond" w:hAnsi="Garamond"/>
          <w:sz w:val="24"/>
          <w:szCs w:val="24"/>
        </w:rPr>
      </w:pPr>
      <w:r w:rsidRPr="00257192">
        <w:rPr>
          <w:rFonts w:ascii="Garamond" w:hAnsi="Garamond"/>
          <w:sz w:val="24"/>
          <w:szCs w:val="24"/>
        </w:rPr>
        <w:t>Dersom årsaken til at Tilbyder vurderer å innta et avvik i tilbudet er usikkerhetspunkter i anskaffelsesdokumentene eller lignende, anbefaler oppdragsgiver at Tilbyder forsøker å avklare usikkerhetspunktene gjennom spørsmål/svar-funksjonen i KGV i forkant av tilbudsinngivelsen i stedet for å inngi et tilbud med avvik. </w:t>
      </w:r>
    </w:p>
    <w:p w14:paraId="65EB0A32" w14:textId="5EEAAD1C" w:rsidR="00AC22AD" w:rsidRPr="00257192" w:rsidRDefault="00AC22AD" w:rsidP="00AC22AD">
      <w:pPr>
        <w:rPr>
          <w:rFonts w:ascii="Garamond" w:hAnsi="Garamond"/>
        </w:rPr>
      </w:pPr>
    </w:p>
    <w:p w14:paraId="7C19F4C5" w14:textId="4779A1DD" w:rsidR="00AB6F0F" w:rsidRPr="00257192" w:rsidRDefault="00AB6F0F" w:rsidP="00B12F12">
      <w:pPr>
        <w:pStyle w:val="Overskrift1"/>
        <w:rPr>
          <w:rFonts w:ascii="Garamond" w:hAnsi="Garamond" w:cs="Times New Roman"/>
        </w:rPr>
      </w:pPr>
      <w:bookmarkStart w:id="82" w:name="_Toc11244131"/>
      <w:bookmarkStart w:id="83" w:name="_Toc464552324"/>
      <w:bookmarkStart w:id="84" w:name="_Toc239421418"/>
      <w:r w:rsidRPr="00257192">
        <w:rPr>
          <w:rFonts w:ascii="Garamond" w:hAnsi="Garamond" w:cs="Times New Roman"/>
        </w:rPr>
        <w:t>INNLEVERING AV TILBUD</w:t>
      </w:r>
      <w:bookmarkEnd w:id="82"/>
      <w:bookmarkEnd w:id="84"/>
      <w:r w:rsidRPr="00257192">
        <w:rPr>
          <w:rFonts w:ascii="Garamond" w:hAnsi="Garamond" w:cs="Times New Roman"/>
        </w:rPr>
        <w:t xml:space="preserve"> </w:t>
      </w:r>
      <w:bookmarkEnd w:id="83"/>
    </w:p>
    <w:p w14:paraId="34579C4C" w14:textId="77777777" w:rsidR="00B12F12" w:rsidRPr="00257192" w:rsidRDefault="00B12F12" w:rsidP="005F003F">
      <w:pPr>
        <w:spacing w:line="240" w:lineRule="auto"/>
        <w:rPr>
          <w:rFonts w:ascii="Garamond" w:hAnsi="Garamond"/>
          <w:sz w:val="24"/>
          <w:szCs w:val="24"/>
        </w:rPr>
      </w:pPr>
      <w:r w:rsidRPr="00257192">
        <w:rPr>
          <w:rFonts w:ascii="Garamond" w:hAnsi="Garamond"/>
          <w:sz w:val="24"/>
          <w:szCs w:val="24"/>
        </w:rPr>
        <w:t>Tilbudet skal leveres i elektronisk format via Artifik KGV før utløp av tilbudsfristen. </w:t>
      </w:r>
    </w:p>
    <w:p w14:paraId="2013E973" w14:textId="77777777" w:rsidR="00B12F12" w:rsidRPr="00257192" w:rsidRDefault="00B12F12" w:rsidP="005F003F">
      <w:pPr>
        <w:spacing w:line="240" w:lineRule="auto"/>
        <w:rPr>
          <w:rFonts w:ascii="Garamond" w:hAnsi="Garamond"/>
          <w:sz w:val="24"/>
          <w:szCs w:val="24"/>
        </w:rPr>
      </w:pPr>
      <w:r w:rsidRPr="00257192">
        <w:rPr>
          <w:rFonts w:ascii="Garamond" w:hAnsi="Garamond"/>
          <w:sz w:val="24"/>
          <w:szCs w:val="24"/>
        </w:rPr>
        <w:t>Artifik KGV stenges for innlevering nøyaktig ved tilbudsfristens utløp. Vi anbefaler alle tilbydere å starte med innlasting av tilbudsdokumenter i god tid, for å unngå tekniske problemer. Innlastede tilbud kan endres og leveres på nytt helt frem til tilbudsfristens utløp. Det siste leverte tilbudet regnes som det endelige.</w:t>
      </w:r>
      <w:r w:rsidRPr="00257192">
        <w:rPr>
          <w:rFonts w:ascii="Times New Roman" w:hAnsi="Times New Roman"/>
          <w:sz w:val="24"/>
          <w:szCs w:val="24"/>
        </w:rPr>
        <w:t> </w:t>
      </w:r>
      <w:r w:rsidRPr="00257192">
        <w:rPr>
          <w:rFonts w:ascii="Garamond" w:hAnsi="Garamond" w:cs="Garamond"/>
          <w:sz w:val="24"/>
          <w:szCs w:val="24"/>
        </w:rPr>
        <w:t> </w:t>
      </w:r>
      <w:r w:rsidRPr="00257192">
        <w:rPr>
          <w:rFonts w:ascii="Garamond" w:hAnsi="Garamond"/>
          <w:sz w:val="24"/>
          <w:szCs w:val="24"/>
        </w:rPr>
        <w:t>Tilbud som ikke er levert gjennom Artifik KGV innen fristen vil bli avvist.</w:t>
      </w:r>
      <w:r w:rsidRPr="00257192">
        <w:rPr>
          <w:rFonts w:ascii="Garamond" w:hAnsi="Garamond" w:cs="Garamond"/>
          <w:sz w:val="24"/>
          <w:szCs w:val="24"/>
        </w:rPr>
        <w:t> </w:t>
      </w:r>
    </w:p>
    <w:p w14:paraId="36EFB273" w14:textId="77777777" w:rsidR="00B12F12" w:rsidRPr="00257192" w:rsidRDefault="00B12F12" w:rsidP="00B12F12">
      <w:pPr>
        <w:spacing w:line="240" w:lineRule="auto"/>
        <w:rPr>
          <w:rFonts w:ascii="Garamond" w:hAnsi="Garamond"/>
          <w:sz w:val="24"/>
          <w:szCs w:val="24"/>
        </w:rPr>
      </w:pPr>
    </w:p>
    <w:p w14:paraId="249DBF2B" w14:textId="77777777" w:rsidR="00B12F12" w:rsidRPr="00257192" w:rsidRDefault="00B12F12" w:rsidP="00B12F12">
      <w:pPr>
        <w:spacing w:line="240" w:lineRule="auto"/>
        <w:rPr>
          <w:rFonts w:ascii="Garamond" w:hAnsi="Garamond"/>
          <w:sz w:val="24"/>
          <w:szCs w:val="24"/>
        </w:rPr>
      </w:pPr>
      <w:r w:rsidRPr="00257192">
        <w:rPr>
          <w:rFonts w:ascii="Garamond" w:hAnsi="Garamond"/>
          <w:sz w:val="24"/>
          <w:szCs w:val="24"/>
        </w:rPr>
        <w:t>Dokumenter som skal fylles ut og leveres med tilbudet er:</w:t>
      </w:r>
    </w:p>
    <w:p w14:paraId="52BBA2D8" w14:textId="2F81EE0B" w:rsidR="00B12F12" w:rsidRPr="00257192" w:rsidRDefault="00B12F12" w:rsidP="00E640C6">
      <w:pPr>
        <w:pStyle w:val="Listeavsnitt"/>
        <w:numPr>
          <w:ilvl w:val="0"/>
          <w:numId w:val="29"/>
        </w:numPr>
        <w:spacing w:line="240" w:lineRule="auto"/>
        <w:rPr>
          <w:rFonts w:ascii="Garamond" w:hAnsi="Garamond"/>
          <w:sz w:val="24"/>
          <w:szCs w:val="24"/>
        </w:rPr>
      </w:pPr>
      <w:r w:rsidRPr="00257192">
        <w:rPr>
          <w:rFonts w:ascii="Garamond" w:hAnsi="Garamond"/>
          <w:sz w:val="24"/>
          <w:szCs w:val="24"/>
        </w:rPr>
        <w:t>Vedlegg 1 - Tilbudsskjema</w:t>
      </w:r>
    </w:p>
    <w:p w14:paraId="03632A97" w14:textId="59A3265D" w:rsidR="00B12F12" w:rsidRPr="00257192" w:rsidRDefault="00B12F12" w:rsidP="00E640C6">
      <w:pPr>
        <w:pStyle w:val="Listeavsnitt"/>
        <w:numPr>
          <w:ilvl w:val="0"/>
          <w:numId w:val="29"/>
        </w:numPr>
        <w:spacing w:line="240" w:lineRule="auto"/>
        <w:rPr>
          <w:rFonts w:ascii="Garamond" w:hAnsi="Garamond"/>
          <w:sz w:val="24"/>
          <w:szCs w:val="24"/>
        </w:rPr>
      </w:pPr>
      <w:r w:rsidRPr="00257192">
        <w:rPr>
          <w:rFonts w:ascii="Garamond" w:hAnsi="Garamond"/>
          <w:sz w:val="24"/>
          <w:szCs w:val="24"/>
        </w:rPr>
        <w:t>Vedlegg 2 - Forpliktelseserklæring</w:t>
      </w:r>
    </w:p>
    <w:p w14:paraId="0E658879" w14:textId="5CB21AF0" w:rsidR="00B12F12" w:rsidRPr="00257192" w:rsidRDefault="00B12F12" w:rsidP="00E640C6">
      <w:pPr>
        <w:pStyle w:val="Listeavsnitt"/>
        <w:numPr>
          <w:ilvl w:val="0"/>
          <w:numId w:val="29"/>
        </w:numPr>
        <w:spacing w:line="240" w:lineRule="auto"/>
        <w:rPr>
          <w:rFonts w:ascii="Garamond" w:hAnsi="Garamond"/>
          <w:sz w:val="24"/>
          <w:szCs w:val="24"/>
        </w:rPr>
      </w:pPr>
      <w:r w:rsidRPr="00257192">
        <w:rPr>
          <w:rFonts w:ascii="Garamond" w:hAnsi="Garamond"/>
          <w:sz w:val="24"/>
          <w:szCs w:val="24"/>
        </w:rPr>
        <w:t>Vedlegg 3 - Avvik og forbehold</w:t>
      </w:r>
    </w:p>
    <w:p w14:paraId="68314479" w14:textId="30F97B81" w:rsidR="00B12F12" w:rsidRPr="00257192" w:rsidRDefault="00B12F12" w:rsidP="00E640C6">
      <w:pPr>
        <w:pStyle w:val="Listeavsnitt"/>
        <w:numPr>
          <w:ilvl w:val="0"/>
          <w:numId w:val="29"/>
        </w:numPr>
        <w:spacing w:line="240" w:lineRule="auto"/>
        <w:rPr>
          <w:rFonts w:ascii="Garamond" w:hAnsi="Garamond"/>
          <w:sz w:val="24"/>
          <w:szCs w:val="24"/>
        </w:rPr>
      </w:pPr>
      <w:r w:rsidRPr="00257192">
        <w:rPr>
          <w:rFonts w:ascii="Garamond" w:hAnsi="Garamond"/>
          <w:sz w:val="24"/>
          <w:szCs w:val="24"/>
        </w:rPr>
        <w:t xml:space="preserve">Vedlegg 4 </w:t>
      </w:r>
      <w:r w:rsidR="006C00DD" w:rsidRPr="00257192">
        <w:rPr>
          <w:rFonts w:ascii="Garamond" w:hAnsi="Garamond"/>
          <w:sz w:val="24"/>
          <w:szCs w:val="24"/>
        </w:rPr>
        <w:t>–</w:t>
      </w:r>
      <w:r w:rsidRPr="00257192">
        <w:rPr>
          <w:rFonts w:ascii="Garamond" w:hAnsi="Garamond"/>
          <w:sz w:val="24"/>
          <w:szCs w:val="24"/>
        </w:rPr>
        <w:t xml:space="preserve"> Referansebeskrivelser</w:t>
      </w:r>
      <w:r w:rsidR="006C00DD" w:rsidRPr="00257192">
        <w:rPr>
          <w:rFonts w:ascii="Garamond" w:hAnsi="Garamond"/>
          <w:sz w:val="24"/>
          <w:szCs w:val="24"/>
        </w:rPr>
        <w:t xml:space="preserve"> </w:t>
      </w:r>
      <w:r w:rsidR="00CF1745" w:rsidRPr="00257192">
        <w:rPr>
          <w:rFonts w:ascii="Garamond" w:hAnsi="Garamond"/>
          <w:sz w:val="24"/>
          <w:szCs w:val="24"/>
        </w:rPr>
        <w:t>(4.4)</w:t>
      </w:r>
    </w:p>
    <w:p w14:paraId="451CD0D7" w14:textId="79419ABE" w:rsidR="00B12F12" w:rsidRPr="00257192" w:rsidRDefault="00B12F12" w:rsidP="00E640C6">
      <w:pPr>
        <w:pStyle w:val="Listeavsnitt"/>
        <w:numPr>
          <w:ilvl w:val="0"/>
          <w:numId w:val="29"/>
        </w:numPr>
        <w:spacing w:line="240" w:lineRule="auto"/>
        <w:rPr>
          <w:rFonts w:ascii="Garamond" w:hAnsi="Garamond"/>
          <w:sz w:val="24"/>
          <w:szCs w:val="24"/>
        </w:rPr>
      </w:pPr>
      <w:r w:rsidRPr="00257192">
        <w:rPr>
          <w:rFonts w:ascii="Garamond" w:hAnsi="Garamond"/>
          <w:sz w:val="24"/>
          <w:szCs w:val="24"/>
        </w:rPr>
        <w:t xml:space="preserve">Bilag </w:t>
      </w:r>
      <w:r w:rsidR="009D2E01" w:rsidRPr="00257192">
        <w:rPr>
          <w:rFonts w:ascii="Garamond" w:hAnsi="Garamond"/>
          <w:sz w:val="24"/>
          <w:szCs w:val="24"/>
        </w:rPr>
        <w:t>2</w:t>
      </w:r>
      <w:r w:rsidRPr="00257192">
        <w:rPr>
          <w:rFonts w:ascii="Garamond" w:hAnsi="Garamond"/>
          <w:sz w:val="24"/>
          <w:szCs w:val="24"/>
        </w:rPr>
        <w:t xml:space="preserve"> </w:t>
      </w:r>
      <w:r w:rsidR="00197C89" w:rsidRPr="00257192">
        <w:rPr>
          <w:rFonts w:ascii="Garamond" w:hAnsi="Garamond"/>
          <w:sz w:val="24"/>
          <w:szCs w:val="24"/>
        </w:rPr>
        <w:t>–</w:t>
      </w:r>
      <w:r w:rsidRPr="00257192">
        <w:rPr>
          <w:rFonts w:ascii="Garamond" w:hAnsi="Garamond"/>
          <w:sz w:val="24"/>
          <w:szCs w:val="24"/>
        </w:rPr>
        <w:t xml:space="preserve"> </w:t>
      </w:r>
      <w:r w:rsidR="00197C89" w:rsidRPr="00257192">
        <w:rPr>
          <w:rFonts w:ascii="Garamond" w:hAnsi="Garamond"/>
          <w:sz w:val="24"/>
          <w:szCs w:val="24"/>
        </w:rPr>
        <w:t xml:space="preserve">Leverandørens </w:t>
      </w:r>
      <w:r w:rsidR="003C0383" w:rsidRPr="00257192">
        <w:rPr>
          <w:rFonts w:ascii="Garamond" w:hAnsi="Garamond"/>
          <w:sz w:val="24"/>
          <w:szCs w:val="24"/>
        </w:rPr>
        <w:t>løsningsspesifikasjon</w:t>
      </w:r>
    </w:p>
    <w:p w14:paraId="6FFF1413" w14:textId="2AD77BD1" w:rsidR="000B50BE" w:rsidRPr="00257192" w:rsidRDefault="000B50BE" w:rsidP="00E640C6">
      <w:pPr>
        <w:pStyle w:val="Listeavsnitt"/>
        <w:numPr>
          <w:ilvl w:val="0"/>
          <w:numId w:val="29"/>
        </w:numPr>
        <w:spacing w:line="240" w:lineRule="auto"/>
        <w:rPr>
          <w:rFonts w:ascii="Garamond" w:hAnsi="Garamond"/>
          <w:sz w:val="24"/>
          <w:szCs w:val="24"/>
        </w:rPr>
      </w:pPr>
      <w:r w:rsidRPr="00257192">
        <w:rPr>
          <w:rFonts w:ascii="Garamond" w:hAnsi="Garamond"/>
          <w:sz w:val="24"/>
          <w:szCs w:val="24"/>
        </w:rPr>
        <w:t xml:space="preserve">Bilag </w:t>
      </w:r>
      <w:r w:rsidR="003C0383" w:rsidRPr="00257192">
        <w:rPr>
          <w:rFonts w:ascii="Garamond" w:hAnsi="Garamond"/>
          <w:sz w:val="24"/>
          <w:szCs w:val="24"/>
        </w:rPr>
        <w:t>6</w:t>
      </w:r>
      <w:r w:rsidRPr="00257192">
        <w:rPr>
          <w:rFonts w:ascii="Garamond" w:hAnsi="Garamond"/>
          <w:sz w:val="24"/>
          <w:szCs w:val="24"/>
        </w:rPr>
        <w:t xml:space="preserve"> – Administrative Bestemmelser </w:t>
      </w:r>
    </w:p>
    <w:p w14:paraId="7D849DBF" w14:textId="0294310C" w:rsidR="00B12F12" w:rsidRPr="00257192" w:rsidRDefault="00B12F12" w:rsidP="00E640C6">
      <w:pPr>
        <w:pStyle w:val="Listeavsnitt"/>
        <w:numPr>
          <w:ilvl w:val="0"/>
          <w:numId w:val="29"/>
        </w:numPr>
        <w:spacing w:line="240" w:lineRule="auto"/>
        <w:rPr>
          <w:rFonts w:ascii="Garamond" w:hAnsi="Garamond"/>
          <w:sz w:val="24"/>
          <w:szCs w:val="24"/>
        </w:rPr>
      </w:pPr>
      <w:r w:rsidRPr="00257192">
        <w:rPr>
          <w:rFonts w:ascii="Garamond" w:hAnsi="Garamond"/>
          <w:sz w:val="24"/>
          <w:szCs w:val="24"/>
        </w:rPr>
        <w:t xml:space="preserve">Bilag </w:t>
      </w:r>
      <w:r w:rsidR="003C0383" w:rsidRPr="00257192">
        <w:rPr>
          <w:rFonts w:ascii="Garamond" w:hAnsi="Garamond"/>
          <w:sz w:val="24"/>
          <w:szCs w:val="24"/>
        </w:rPr>
        <w:t>7</w:t>
      </w:r>
      <w:r w:rsidRPr="00257192">
        <w:rPr>
          <w:rFonts w:ascii="Garamond" w:hAnsi="Garamond"/>
          <w:sz w:val="24"/>
          <w:szCs w:val="24"/>
        </w:rPr>
        <w:t xml:space="preserve"> - Pris og prisbestemmelser</w:t>
      </w:r>
    </w:p>
    <w:p w14:paraId="63A499D4" w14:textId="77777777" w:rsidR="00B12F12" w:rsidRPr="00257192" w:rsidRDefault="00B12F12" w:rsidP="00B12F12">
      <w:pPr>
        <w:pStyle w:val="Listeavsnitt"/>
        <w:spacing w:line="240" w:lineRule="auto"/>
        <w:ind w:left="226"/>
        <w:rPr>
          <w:rFonts w:ascii="Garamond" w:hAnsi="Garamond"/>
          <w:sz w:val="24"/>
          <w:szCs w:val="24"/>
        </w:rPr>
      </w:pPr>
    </w:p>
    <w:p w14:paraId="3CAE3428" w14:textId="2687BC78" w:rsidR="00B12F12" w:rsidRPr="00257192" w:rsidRDefault="00B12F12" w:rsidP="00E640C6">
      <w:pPr>
        <w:pStyle w:val="Listeavsnitt"/>
        <w:numPr>
          <w:ilvl w:val="1"/>
          <w:numId w:val="15"/>
        </w:numPr>
        <w:spacing w:line="240" w:lineRule="auto"/>
        <w:rPr>
          <w:rFonts w:ascii="Garamond" w:hAnsi="Garamond"/>
          <w:sz w:val="24"/>
          <w:szCs w:val="24"/>
        </w:rPr>
      </w:pPr>
      <w:r w:rsidRPr="00257192">
        <w:rPr>
          <w:rFonts w:ascii="Garamond" w:hAnsi="Garamond"/>
          <w:sz w:val="24"/>
          <w:szCs w:val="24"/>
        </w:rPr>
        <w:t>Dokumentasjon på oppfyllelse av kvalifikasjonskrav (4.1- 4.3)</w:t>
      </w:r>
    </w:p>
    <w:p w14:paraId="0213A9B8" w14:textId="77777777" w:rsidR="00B12F12" w:rsidRPr="00257192" w:rsidRDefault="00B12F12" w:rsidP="00F2239B">
      <w:pPr>
        <w:pStyle w:val="Listeavsnitt"/>
        <w:numPr>
          <w:ilvl w:val="2"/>
          <w:numId w:val="15"/>
        </w:numPr>
        <w:spacing w:line="240" w:lineRule="auto"/>
        <w:ind w:left="1208" w:hanging="357"/>
        <w:rPr>
          <w:rFonts w:ascii="Garamond" w:hAnsi="Garamond"/>
          <w:sz w:val="24"/>
          <w:szCs w:val="24"/>
        </w:rPr>
      </w:pPr>
      <w:r w:rsidRPr="00257192">
        <w:rPr>
          <w:rFonts w:ascii="Garamond" w:hAnsi="Garamond"/>
          <w:sz w:val="24"/>
          <w:szCs w:val="24"/>
        </w:rPr>
        <w:t>Skatteattest</w:t>
      </w:r>
    </w:p>
    <w:p w14:paraId="47629A63" w14:textId="77777777" w:rsidR="00B12F12" w:rsidRPr="00257192" w:rsidRDefault="00B12F12" w:rsidP="00F2239B">
      <w:pPr>
        <w:pStyle w:val="Listeavsnitt"/>
        <w:numPr>
          <w:ilvl w:val="2"/>
          <w:numId w:val="15"/>
        </w:numPr>
        <w:spacing w:line="240" w:lineRule="auto"/>
        <w:ind w:left="1208" w:hanging="357"/>
        <w:rPr>
          <w:rFonts w:ascii="Garamond" w:hAnsi="Garamond"/>
          <w:sz w:val="24"/>
          <w:szCs w:val="24"/>
        </w:rPr>
      </w:pPr>
      <w:r w:rsidRPr="00257192">
        <w:rPr>
          <w:rFonts w:ascii="Garamond" w:hAnsi="Garamond"/>
          <w:sz w:val="24"/>
          <w:szCs w:val="24"/>
        </w:rPr>
        <w:t>Firmaattest</w:t>
      </w:r>
    </w:p>
    <w:p w14:paraId="2CC997B1" w14:textId="77777777" w:rsidR="00B12F12" w:rsidRPr="00257192" w:rsidRDefault="00B12F12" w:rsidP="00F2239B">
      <w:pPr>
        <w:pStyle w:val="Listeavsnitt"/>
        <w:numPr>
          <w:ilvl w:val="2"/>
          <w:numId w:val="15"/>
        </w:numPr>
        <w:spacing w:line="240" w:lineRule="auto"/>
        <w:ind w:left="1208" w:hanging="357"/>
        <w:rPr>
          <w:rFonts w:ascii="Garamond" w:hAnsi="Garamond"/>
          <w:sz w:val="24"/>
          <w:szCs w:val="24"/>
        </w:rPr>
      </w:pPr>
      <w:r w:rsidRPr="00257192">
        <w:rPr>
          <w:rFonts w:ascii="Garamond" w:hAnsi="Garamond"/>
          <w:sz w:val="24"/>
          <w:szCs w:val="24"/>
        </w:rPr>
        <w:t>Kredittvurdering</w:t>
      </w:r>
    </w:p>
    <w:p w14:paraId="4CCD35F8" w14:textId="77777777" w:rsidR="00B12F12" w:rsidRPr="00257192" w:rsidRDefault="00B12F12" w:rsidP="00B12F12">
      <w:pPr>
        <w:pStyle w:val="Overskrift2"/>
        <w:rPr>
          <w:rFonts w:ascii="Garamond" w:hAnsi="Garamond" w:cs="Times New Roman"/>
        </w:rPr>
      </w:pPr>
      <w:bookmarkStart w:id="85" w:name="_Toc224895279"/>
      <w:bookmarkStart w:id="86" w:name="_Toc239421419"/>
      <w:r w:rsidRPr="00257192">
        <w:rPr>
          <w:rFonts w:ascii="Garamond" w:hAnsi="Garamond" w:cs="Times New Roman"/>
        </w:rPr>
        <w:t>Meddelelse om valg av leverandør og karensperiode</w:t>
      </w:r>
      <w:bookmarkEnd w:id="85"/>
      <w:bookmarkEnd w:id="86"/>
      <w:r w:rsidRPr="00257192">
        <w:rPr>
          <w:rFonts w:ascii="Garamond" w:hAnsi="Garamond" w:cs="Times New Roman"/>
        </w:rPr>
        <w:t xml:space="preserve"> </w:t>
      </w:r>
    </w:p>
    <w:p w14:paraId="779C4EAC" w14:textId="77777777" w:rsidR="00B12F12" w:rsidRPr="00257192" w:rsidRDefault="00B12F12" w:rsidP="005F003F">
      <w:pPr>
        <w:spacing w:line="240" w:lineRule="auto"/>
        <w:rPr>
          <w:rFonts w:ascii="Garamond" w:hAnsi="Garamond"/>
          <w:sz w:val="24"/>
          <w:szCs w:val="24"/>
        </w:rPr>
      </w:pPr>
      <w:r w:rsidRPr="00257192">
        <w:rPr>
          <w:rFonts w:ascii="Garamond" w:hAnsi="Garamond"/>
          <w:sz w:val="24"/>
          <w:szCs w:val="24"/>
        </w:rPr>
        <w:t>Oppdragsgiver informerer alle leverandører skriftlig og samtidig om hvem oppdragsgiveren har til hensikt å tildele kontrakt til så snart valg av leverandør er gjort.  </w:t>
      </w:r>
    </w:p>
    <w:p w14:paraId="428305AF" w14:textId="77777777" w:rsidR="00B12F12" w:rsidRPr="00257192" w:rsidRDefault="00B12F12" w:rsidP="005F003F">
      <w:pPr>
        <w:spacing w:line="240" w:lineRule="auto"/>
        <w:rPr>
          <w:rFonts w:ascii="Garamond" w:hAnsi="Garamond"/>
          <w:sz w:val="24"/>
          <w:szCs w:val="24"/>
        </w:rPr>
      </w:pPr>
    </w:p>
    <w:p w14:paraId="377DE550" w14:textId="77777777" w:rsidR="00B12F12" w:rsidRPr="00257192" w:rsidRDefault="00B12F12" w:rsidP="005F003F">
      <w:pPr>
        <w:spacing w:line="240" w:lineRule="auto"/>
        <w:rPr>
          <w:rFonts w:ascii="Garamond" w:hAnsi="Garamond"/>
        </w:rPr>
      </w:pPr>
      <w:r w:rsidRPr="00257192">
        <w:rPr>
          <w:rFonts w:ascii="Garamond" w:hAnsi="Garamond"/>
          <w:sz w:val="24"/>
          <w:szCs w:val="24"/>
        </w:rPr>
        <w:t>Meddelelsen vil inneholde en begrunnelse for valget og angi karensperioden fra tildelingen gjøres kjent til kontraktsignering er planlagt gjennomført (kontraktsinngåelsen). </w:t>
      </w:r>
    </w:p>
    <w:p w14:paraId="73D306A0" w14:textId="77777777" w:rsidR="00B12F12" w:rsidRPr="00257192" w:rsidRDefault="00B12F12" w:rsidP="00B12F12">
      <w:pPr>
        <w:pStyle w:val="Overskrift2"/>
        <w:rPr>
          <w:rFonts w:ascii="Garamond" w:hAnsi="Garamond" w:cs="Times New Roman"/>
        </w:rPr>
      </w:pPr>
      <w:bookmarkStart w:id="87" w:name="_Toc224895280"/>
      <w:bookmarkStart w:id="88" w:name="_Toc239421420"/>
      <w:r w:rsidRPr="00257192">
        <w:rPr>
          <w:rFonts w:ascii="Garamond" w:hAnsi="Garamond" w:cs="Times New Roman"/>
        </w:rPr>
        <w:lastRenderedPageBreak/>
        <w:t>Avlysning av konkurransen</w:t>
      </w:r>
      <w:bookmarkEnd w:id="87"/>
      <w:bookmarkEnd w:id="88"/>
      <w:r w:rsidRPr="00257192">
        <w:rPr>
          <w:rFonts w:ascii="Garamond" w:hAnsi="Garamond" w:cs="Times New Roman"/>
        </w:rPr>
        <w:t xml:space="preserve"> </w:t>
      </w:r>
    </w:p>
    <w:p w14:paraId="01B21CCB" w14:textId="77777777" w:rsidR="00B12F12" w:rsidRPr="00257192" w:rsidRDefault="00B12F12" w:rsidP="005F003F">
      <w:pPr>
        <w:spacing w:line="240" w:lineRule="auto"/>
        <w:rPr>
          <w:rFonts w:ascii="Garamond" w:hAnsi="Garamond"/>
          <w:sz w:val="24"/>
          <w:szCs w:val="24"/>
        </w:rPr>
      </w:pPr>
      <w:r w:rsidRPr="00257192">
        <w:rPr>
          <w:rFonts w:ascii="Garamond" w:hAnsi="Garamond"/>
          <w:sz w:val="24"/>
          <w:szCs w:val="24"/>
        </w:rPr>
        <w:t xml:space="preserve">Oppdragsgiver forbeholder seg retten til å avlyse konkurransen dersom det foreligger saklig grunn, jf. FOA § 25-4.  </w:t>
      </w:r>
    </w:p>
    <w:p w14:paraId="72A44E97" w14:textId="77777777" w:rsidR="00E5592A" w:rsidRPr="00257192" w:rsidRDefault="00E5592A" w:rsidP="005F003F">
      <w:pPr>
        <w:spacing w:line="240" w:lineRule="auto"/>
        <w:rPr>
          <w:rFonts w:ascii="Garamond" w:hAnsi="Garamond"/>
          <w:sz w:val="24"/>
          <w:szCs w:val="24"/>
        </w:rPr>
      </w:pPr>
    </w:p>
    <w:p w14:paraId="750EFEF9" w14:textId="77777777" w:rsidR="00E5592A" w:rsidRPr="00257192" w:rsidRDefault="00E5592A" w:rsidP="00F67696">
      <w:pPr>
        <w:pStyle w:val="Overskrift1"/>
        <w:rPr>
          <w:rFonts w:ascii="Garamond" w:hAnsi="Garamond"/>
        </w:rPr>
      </w:pPr>
      <w:bookmarkStart w:id="89" w:name="_Toc233290733"/>
      <w:bookmarkStart w:id="90" w:name="_Toc213316475"/>
      <w:bookmarkStart w:id="91" w:name="_Toc239421421"/>
      <w:r w:rsidRPr="00257192">
        <w:rPr>
          <w:rFonts w:ascii="Garamond" w:hAnsi="Garamond"/>
        </w:rPr>
        <w:t>Begrunnelse for unntak etter anskaffelsesloven §5b</w:t>
      </w:r>
      <w:bookmarkEnd w:id="89"/>
      <w:bookmarkEnd w:id="91"/>
      <w:r w:rsidRPr="00257192">
        <w:rPr>
          <w:rFonts w:ascii="Garamond" w:hAnsi="Garamond"/>
        </w:rPr>
        <w:t xml:space="preserve"> </w:t>
      </w:r>
      <w:bookmarkEnd w:id="90"/>
    </w:p>
    <w:p w14:paraId="5A29C8B0" w14:textId="77777777" w:rsidR="00257192" w:rsidRDefault="005A1579" w:rsidP="00257192">
      <w:pPr>
        <w:spacing w:line="240" w:lineRule="auto"/>
        <w:rPr>
          <w:rFonts w:ascii="Garamond" w:hAnsi="Garamond"/>
          <w:sz w:val="24"/>
          <w:szCs w:val="24"/>
        </w:rPr>
      </w:pPr>
      <w:r w:rsidRPr="00257192">
        <w:rPr>
          <w:rFonts w:ascii="Garamond" w:hAnsi="Garamond"/>
          <w:sz w:val="24"/>
          <w:szCs w:val="24"/>
        </w:rPr>
        <w:t>Denne anskaffelsen gjelder kjøp av programvarelisenser og tilhørende skytjenester fra Microsoft og Adobe. Leveransene består av standardiserte digitale produkter og tjenester hvor funksjonalitet, drift og leveransemodell er definert av produsentene.</w:t>
      </w:r>
      <w:r w:rsidR="00257192" w:rsidRPr="00257192">
        <w:rPr>
          <w:rFonts w:ascii="Garamond" w:hAnsi="Garamond"/>
          <w:sz w:val="24"/>
          <w:szCs w:val="24"/>
        </w:rPr>
        <w:t xml:space="preserve">  </w:t>
      </w:r>
    </w:p>
    <w:p w14:paraId="31849D33" w14:textId="77777777" w:rsidR="00257192" w:rsidRPr="00257192" w:rsidRDefault="00257192" w:rsidP="00257192">
      <w:pPr>
        <w:spacing w:line="240" w:lineRule="auto"/>
        <w:rPr>
          <w:rFonts w:ascii="Garamond" w:hAnsi="Garamond"/>
          <w:sz w:val="24"/>
          <w:szCs w:val="24"/>
        </w:rPr>
      </w:pPr>
    </w:p>
    <w:p w14:paraId="4C848605" w14:textId="2F1BD792" w:rsidR="005A1579" w:rsidRDefault="005A1579" w:rsidP="00257192">
      <w:pPr>
        <w:spacing w:line="240" w:lineRule="auto"/>
        <w:rPr>
          <w:rFonts w:ascii="Garamond" w:hAnsi="Garamond"/>
          <w:sz w:val="24"/>
          <w:szCs w:val="24"/>
        </w:rPr>
      </w:pPr>
      <w:r w:rsidRPr="00257192">
        <w:rPr>
          <w:rFonts w:ascii="Garamond" w:hAnsi="Garamond"/>
          <w:sz w:val="24"/>
          <w:szCs w:val="24"/>
        </w:rPr>
        <w:t>Oppdragsgiver vurderer at anskaffelsen etter sin art har et uvesentlig klimaavtrykk og miljøbelastning, jf. anskaffelsesloven § 5 b tredje ledd. Anskaffelsen omfatter ikke fysiske varer eller andre leveranser som medfører vesentlige utslipp, transportbehov, ressursforbruk eller avfall.</w:t>
      </w:r>
    </w:p>
    <w:p w14:paraId="55B570CE" w14:textId="77777777" w:rsidR="00257192" w:rsidRPr="00257192" w:rsidRDefault="00257192" w:rsidP="00257192">
      <w:pPr>
        <w:spacing w:line="240" w:lineRule="auto"/>
        <w:rPr>
          <w:rFonts w:ascii="Garamond" w:hAnsi="Garamond"/>
          <w:sz w:val="24"/>
          <w:szCs w:val="24"/>
        </w:rPr>
      </w:pPr>
    </w:p>
    <w:p w14:paraId="593504CA" w14:textId="77777777" w:rsidR="005A1579" w:rsidRPr="00257192" w:rsidRDefault="005A1579" w:rsidP="00257192">
      <w:pPr>
        <w:spacing w:line="240" w:lineRule="auto"/>
        <w:rPr>
          <w:rFonts w:ascii="Garamond" w:hAnsi="Garamond"/>
          <w:sz w:val="24"/>
          <w:szCs w:val="24"/>
        </w:rPr>
      </w:pPr>
      <w:r w:rsidRPr="00257192">
        <w:rPr>
          <w:rFonts w:ascii="Garamond" w:hAnsi="Garamond"/>
          <w:sz w:val="24"/>
          <w:szCs w:val="24"/>
        </w:rPr>
        <w:t>På denne bakgrunn benytter oppdragsgiver unntaket i anskaffelsesloven § 5 b tredje ledd. Klima- og miljøhensyn er derfor ikke vektet med minimum 30 prosent som tildelingskriterium i denne anskaffelsen.</w:t>
      </w:r>
    </w:p>
    <w:p w14:paraId="2D1011D2" w14:textId="77777777" w:rsidR="00B12F12" w:rsidRPr="00257192" w:rsidRDefault="00B12F12" w:rsidP="00B12F12">
      <w:pPr>
        <w:jc w:val="both"/>
        <w:rPr>
          <w:rFonts w:ascii="Garamond" w:hAnsi="Garamond"/>
          <w:sz w:val="24"/>
          <w:szCs w:val="24"/>
        </w:rPr>
      </w:pPr>
    </w:p>
    <w:p w14:paraId="5C886893" w14:textId="77777777" w:rsidR="00B12F12" w:rsidRPr="00257192" w:rsidRDefault="00B12F12" w:rsidP="00B12F12">
      <w:pPr>
        <w:pStyle w:val="Overskrift1"/>
        <w:rPr>
          <w:rFonts w:ascii="Garamond" w:hAnsi="Garamond" w:cs="Times New Roman"/>
        </w:rPr>
      </w:pPr>
      <w:bookmarkStart w:id="92" w:name="_Toc224895283"/>
      <w:bookmarkStart w:id="93" w:name="_Toc239421422"/>
      <w:r w:rsidRPr="00257192">
        <w:rPr>
          <w:rFonts w:ascii="Garamond" w:hAnsi="Garamond" w:cs="Times New Roman"/>
        </w:rPr>
        <w:t>DOKUMENTASJON</w:t>
      </w:r>
      <w:bookmarkEnd w:id="92"/>
      <w:bookmarkEnd w:id="93"/>
    </w:p>
    <w:p w14:paraId="7820AD96" w14:textId="77777777" w:rsidR="00B12F12" w:rsidRPr="00257192" w:rsidRDefault="00B12F12" w:rsidP="4762E96C">
      <w:pPr>
        <w:pStyle w:val="paragraph"/>
        <w:numPr>
          <w:ilvl w:val="0"/>
          <w:numId w:val="22"/>
        </w:numPr>
        <w:spacing w:beforeAutospacing="0" w:afterAutospacing="0"/>
        <w:textAlignment w:val="baseline"/>
        <w:rPr>
          <w:rFonts w:ascii="Garamond" w:hAnsi="Garamond"/>
        </w:rPr>
      </w:pPr>
      <w:r w:rsidRPr="00257192">
        <w:rPr>
          <w:rStyle w:val="normaltextrun"/>
          <w:rFonts w:ascii="Garamond" w:hAnsi="Garamond"/>
        </w:rPr>
        <w:t>Konkurransedokumenter som vil bli en del av kontrakten:</w:t>
      </w:r>
      <w:r w:rsidRPr="00257192">
        <w:rPr>
          <w:rStyle w:val="eop"/>
          <w:rFonts w:ascii="Garamond" w:hAnsi="Garamond"/>
        </w:rPr>
        <w:t> </w:t>
      </w:r>
    </w:p>
    <w:p w14:paraId="6E4737B7" w14:textId="791AFDBF" w:rsidR="00B12F12" w:rsidRPr="00257192" w:rsidRDefault="00A8206A" w:rsidP="00F2239B">
      <w:pPr>
        <w:pStyle w:val="Listeavsnitt"/>
        <w:numPr>
          <w:ilvl w:val="2"/>
          <w:numId w:val="15"/>
        </w:numPr>
        <w:spacing w:line="240" w:lineRule="auto"/>
        <w:ind w:left="1208" w:hanging="357"/>
        <w:rPr>
          <w:rFonts w:ascii="Garamond" w:hAnsi="Garamond"/>
          <w:sz w:val="24"/>
          <w:szCs w:val="24"/>
        </w:rPr>
      </w:pPr>
      <w:r w:rsidRPr="00257192">
        <w:rPr>
          <w:rFonts w:ascii="Garamond" w:hAnsi="Garamond"/>
          <w:sz w:val="24"/>
          <w:szCs w:val="24"/>
        </w:rPr>
        <w:t xml:space="preserve">26011 - Konkurransegrunnlag Anskaffelse Microsoft &amp; Adobe </w:t>
      </w:r>
      <w:r w:rsidR="009370D2" w:rsidRPr="00257192">
        <w:rPr>
          <w:rFonts w:ascii="Garamond" w:hAnsi="Garamond"/>
          <w:sz w:val="24"/>
          <w:szCs w:val="24"/>
        </w:rPr>
        <w:t>l</w:t>
      </w:r>
      <w:r w:rsidRPr="00257192">
        <w:rPr>
          <w:rFonts w:ascii="Garamond" w:hAnsi="Garamond"/>
          <w:sz w:val="24"/>
          <w:szCs w:val="24"/>
        </w:rPr>
        <w:t>isenser</w:t>
      </w:r>
      <w:r w:rsidR="00B12F12" w:rsidRPr="00257192">
        <w:rPr>
          <w:rFonts w:ascii="Garamond" w:hAnsi="Garamond"/>
          <w:sz w:val="24"/>
          <w:szCs w:val="24"/>
        </w:rPr>
        <w:t xml:space="preserve"> (dette dokumentet)</w:t>
      </w:r>
    </w:p>
    <w:p w14:paraId="09E93B13" w14:textId="6A3258EB" w:rsidR="0015697D" w:rsidRPr="00257192" w:rsidRDefault="0015697D" w:rsidP="00F2239B">
      <w:pPr>
        <w:pStyle w:val="Listeavsnitt"/>
        <w:numPr>
          <w:ilvl w:val="2"/>
          <w:numId w:val="15"/>
        </w:numPr>
        <w:spacing w:line="240" w:lineRule="auto"/>
        <w:ind w:left="1208" w:hanging="357"/>
        <w:rPr>
          <w:rFonts w:ascii="Garamond" w:hAnsi="Garamond"/>
          <w:sz w:val="24"/>
          <w:szCs w:val="24"/>
        </w:rPr>
      </w:pPr>
      <w:r w:rsidRPr="00257192">
        <w:rPr>
          <w:rFonts w:ascii="Garamond" w:hAnsi="Garamond"/>
          <w:sz w:val="24"/>
          <w:szCs w:val="24"/>
        </w:rPr>
        <w:t xml:space="preserve">26011 - Bilag </w:t>
      </w:r>
      <w:r w:rsidR="2BA82CE5" w:rsidRPr="00257192">
        <w:rPr>
          <w:rFonts w:ascii="Garamond" w:hAnsi="Garamond"/>
          <w:sz w:val="24"/>
          <w:szCs w:val="24"/>
        </w:rPr>
        <w:t xml:space="preserve">til </w:t>
      </w:r>
      <w:r w:rsidRPr="00257192">
        <w:rPr>
          <w:rFonts w:ascii="Garamond" w:hAnsi="Garamond"/>
          <w:sz w:val="24"/>
          <w:szCs w:val="24"/>
        </w:rPr>
        <w:t xml:space="preserve">Anskaffelse </w:t>
      </w:r>
      <w:r w:rsidR="10A46AB7" w:rsidRPr="00257192">
        <w:rPr>
          <w:rFonts w:ascii="Garamond" w:hAnsi="Garamond"/>
          <w:sz w:val="24"/>
          <w:szCs w:val="24"/>
        </w:rPr>
        <w:t xml:space="preserve">av </w:t>
      </w:r>
      <w:r w:rsidRPr="00257192">
        <w:rPr>
          <w:rFonts w:ascii="Garamond" w:hAnsi="Garamond"/>
          <w:sz w:val="24"/>
          <w:szCs w:val="24"/>
        </w:rPr>
        <w:t xml:space="preserve">Microsoft &amp; Adobe </w:t>
      </w:r>
      <w:r w:rsidR="009370D2" w:rsidRPr="00257192">
        <w:rPr>
          <w:rFonts w:ascii="Garamond" w:hAnsi="Garamond"/>
          <w:sz w:val="24"/>
          <w:szCs w:val="24"/>
        </w:rPr>
        <w:t>l</w:t>
      </w:r>
      <w:r w:rsidRPr="00257192">
        <w:rPr>
          <w:rFonts w:ascii="Garamond" w:hAnsi="Garamond"/>
          <w:sz w:val="24"/>
          <w:szCs w:val="24"/>
        </w:rPr>
        <w:t>isenser</w:t>
      </w:r>
    </w:p>
    <w:p w14:paraId="0321E435" w14:textId="53E63EE6" w:rsidR="0002176C" w:rsidRPr="00257192" w:rsidRDefault="0002176C" w:rsidP="00F2239B">
      <w:pPr>
        <w:pStyle w:val="Listeavsnitt"/>
        <w:numPr>
          <w:ilvl w:val="2"/>
          <w:numId w:val="15"/>
        </w:numPr>
        <w:spacing w:line="240" w:lineRule="auto"/>
        <w:ind w:left="1208" w:hanging="357"/>
        <w:rPr>
          <w:rFonts w:ascii="Garamond" w:hAnsi="Garamond"/>
          <w:sz w:val="24"/>
          <w:szCs w:val="24"/>
        </w:rPr>
      </w:pPr>
      <w:r w:rsidRPr="00257192">
        <w:rPr>
          <w:rFonts w:ascii="Garamond" w:hAnsi="Garamond"/>
          <w:sz w:val="24"/>
          <w:szCs w:val="24"/>
        </w:rPr>
        <w:t xml:space="preserve">26011 - Generell Avtaletekst Anskaffelse Microsoft &amp; Adobe </w:t>
      </w:r>
      <w:r w:rsidR="009370D2" w:rsidRPr="00257192">
        <w:rPr>
          <w:rFonts w:ascii="Garamond" w:hAnsi="Garamond"/>
          <w:sz w:val="24"/>
          <w:szCs w:val="24"/>
        </w:rPr>
        <w:t>l</w:t>
      </w:r>
      <w:r w:rsidRPr="00257192">
        <w:rPr>
          <w:rFonts w:ascii="Garamond" w:hAnsi="Garamond"/>
          <w:sz w:val="24"/>
          <w:szCs w:val="24"/>
        </w:rPr>
        <w:t>isenser</w:t>
      </w:r>
    </w:p>
    <w:p w14:paraId="3D3153FA" w14:textId="77777777" w:rsidR="00B12F12" w:rsidRPr="00257192" w:rsidRDefault="00B12F12" w:rsidP="00B12F12">
      <w:pPr>
        <w:rPr>
          <w:rFonts w:ascii="Garamond" w:hAnsi="Garamond"/>
          <w:sz w:val="24"/>
          <w:szCs w:val="24"/>
          <w:highlight w:val="yellow"/>
        </w:rPr>
      </w:pPr>
    </w:p>
    <w:p w14:paraId="6BFFF438" w14:textId="77777777" w:rsidR="0071554C" w:rsidRPr="00257192" w:rsidRDefault="0071554C" w:rsidP="00AC22AD">
      <w:pPr>
        <w:rPr>
          <w:rFonts w:ascii="Garamond" w:hAnsi="Garamond"/>
        </w:rPr>
      </w:pPr>
    </w:p>
    <w:p w14:paraId="4187DCBC" w14:textId="20D6DBC7" w:rsidR="00B44883" w:rsidRPr="00257192" w:rsidRDefault="00B44883" w:rsidP="61F995D6">
      <w:pPr>
        <w:rPr>
          <w:rFonts w:ascii="Garamond" w:hAnsi="Garamond"/>
          <w:sz w:val="24"/>
          <w:szCs w:val="24"/>
          <w:highlight w:val="yellow"/>
        </w:rPr>
      </w:pPr>
    </w:p>
    <w:sectPr w:rsidR="00B44883" w:rsidRPr="00257192" w:rsidSect="00A97030">
      <w:footerReference w:type="even" r:id="rId11"/>
      <w:pgSz w:w="12240" w:h="15840"/>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785D71" w14:textId="77777777" w:rsidR="009414F7" w:rsidRPr="007E56CA" w:rsidRDefault="009414F7">
      <w:r w:rsidRPr="007E56CA">
        <w:separator/>
      </w:r>
    </w:p>
  </w:endnote>
  <w:endnote w:type="continuationSeparator" w:id="0">
    <w:p w14:paraId="3ABB366F" w14:textId="77777777" w:rsidR="009414F7" w:rsidRPr="007E56CA" w:rsidRDefault="009414F7">
      <w:r w:rsidRPr="007E56C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pCentury Old Style">
    <w:altName w:val="Cambria"/>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Arial Nova">
    <w:charset w:val="00"/>
    <w:family w:val="swiss"/>
    <w:pitch w:val="variable"/>
    <w:sig w:usb0="0000028F" w:usb1="00000002"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6EB2D" w14:textId="77777777" w:rsidR="008A11E3" w:rsidRPr="007E56CA" w:rsidRDefault="008A11E3" w:rsidP="00DA2773">
    <w:pPr>
      <w:pStyle w:val="Bunntekst"/>
      <w:framePr w:wrap="around" w:vAnchor="text" w:hAnchor="margin" w:xAlign="center" w:y="1"/>
      <w:rPr>
        <w:rStyle w:val="Sidetall"/>
      </w:rPr>
    </w:pPr>
    <w:r w:rsidRPr="007E56CA">
      <w:rPr>
        <w:rStyle w:val="Sidetall"/>
      </w:rPr>
      <w:fldChar w:fldCharType="begin"/>
    </w:r>
    <w:r w:rsidRPr="007E56CA">
      <w:rPr>
        <w:rStyle w:val="Sidetall"/>
      </w:rPr>
      <w:instrText xml:space="preserve">PAGE  </w:instrText>
    </w:r>
    <w:r w:rsidRPr="007E56CA">
      <w:rPr>
        <w:rStyle w:val="Sidetall"/>
      </w:rPr>
      <w:fldChar w:fldCharType="separate"/>
    </w:r>
    <w:r w:rsidRPr="007E56CA">
      <w:rPr>
        <w:rStyle w:val="Sidetall"/>
      </w:rPr>
      <w:t>20</w:t>
    </w:r>
    <w:r w:rsidRPr="007E56CA">
      <w:rPr>
        <w:rStyle w:val="Sidetall"/>
      </w:rPr>
      <w:fldChar w:fldCharType="end"/>
    </w:r>
  </w:p>
  <w:p w14:paraId="5EA8EE1E" w14:textId="77777777" w:rsidR="008A11E3" w:rsidRPr="007E56CA" w:rsidRDefault="008A11E3">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CB8AC0" w14:textId="77777777" w:rsidR="009414F7" w:rsidRPr="007E56CA" w:rsidRDefault="009414F7">
      <w:r w:rsidRPr="007E56CA">
        <w:separator/>
      </w:r>
    </w:p>
  </w:footnote>
  <w:footnote w:type="continuationSeparator" w:id="0">
    <w:p w14:paraId="636D1779" w14:textId="77777777" w:rsidR="009414F7" w:rsidRPr="007E56CA" w:rsidRDefault="009414F7">
      <w:r w:rsidRPr="007E56CA">
        <w:continuationSeparator/>
      </w:r>
    </w:p>
  </w:footnote>
</w:footnotes>
</file>

<file path=word/intelligence2.xml><?xml version="1.0" encoding="utf-8"?>
<int2:intelligence xmlns:int2="http://schemas.microsoft.com/office/intelligence/2020/intelligence" xmlns:oel="http://schemas.microsoft.com/office/2019/extlst">
  <int2:observations>
    <int2:textHash int2:hashCode="AA55PbcMWTCfpv" int2:id="96XLOkcH">
      <int2:state int2:value="Rejected" int2:type="spell"/>
    </int2:textHash>
    <int2:textHash int2:hashCode="mpVVJU7zcYq2D/" int2:id="KuFn6ON2">
      <int2:state int2:value="Rejected" int2:type="spell"/>
    </int2:textHash>
    <int2:textHash int2:hashCode="03MMVf3XH8EljT" int2:id="RARWHBAy">
      <int2:state int2:value="Rejected" int2:type="spell"/>
    </int2:textHash>
    <int2:textHash int2:hashCode="jUWaHL/RY4Goyx" int2:id="SSThj7Er">
      <int2:state int2:value="Rejected" int2:type="spell"/>
    </int2:textHash>
    <int2:textHash int2:hashCode="ndQCEr7uVmnztQ" int2:id="w2Hngqe7">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5498B"/>
    <w:multiLevelType w:val="hybridMultilevel"/>
    <w:tmpl w:val="4F18A132"/>
    <w:lvl w:ilvl="0" w:tplc="04140001">
      <w:start w:val="1"/>
      <w:numFmt w:val="bullet"/>
      <w:lvlText w:val=""/>
      <w:lvlJc w:val="left"/>
      <w:pPr>
        <w:ind w:left="833" w:hanging="360"/>
      </w:pPr>
      <w:rPr>
        <w:rFonts w:ascii="Symbol" w:hAnsi="Symbol" w:hint="default"/>
      </w:rPr>
    </w:lvl>
    <w:lvl w:ilvl="1" w:tplc="04140003" w:tentative="1">
      <w:start w:val="1"/>
      <w:numFmt w:val="bullet"/>
      <w:lvlText w:val="o"/>
      <w:lvlJc w:val="left"/>
      <w:pPr>
        <w:ind w:left="1553" w:hanging="360"/>
      </w:pPr>
      <w:rPr>
        <w:rFonts w:ascii="Courier New" w:hAnsi="Courier New" w:cs="Courier New" w:hint="default"/>
      </w:rPr>
    </w:lvl>
    <w:lvl w:ilvl="2" w:tplc="04140005" w:tentative="1">
      <w:start w:val="1"/>
      <w:numFmt w:val="bullet"/>
      <w:lvlText w:val=""/>
      <w:lvlJc w:val="left"/>
      <w:pPr>
        <w:ind w:left="2273" w:hanging="360"/>
      </w:pPr>
      <w:rPr>
        <w:rFonts w:ascii="Wingdings" w:hAnsi="Wingdings" w:hint="default"/>
      </w:rPr>
    </w:lvl>
    <w:lvl w:ilvl="3" w:tplc="04140001" w:tentative="1">
      <w:start w:val="1"/>
      <w:numFmt w:val="bullet"/>
      <w:lvlText w:val=""/>
      <w:lvlJc w:val="left"/>
      <w:pPr>
        <w:ind w:left="2993" w:hanging="360"/>
      </w:pPr>
      <w:rPr>
        <w:rFonts w:ascii="Symbol" w:hAnsi="Symbol" w:hint="default"/>
      </w:rPr>
    </w:lvl>
    <w:lvl w:ilvl="4" w:tplc="04140003" w:tentative="1">
      <w:start w:val="1"/>
      <w:numFmt w:val="bullet"/>
      <w:lvlText w:val="o"/>
      <w:lvlJc w:val="left"/>
      <w:pPr>
        <w:ind w:left="3713" w:hanging="360"/>
      </w:pPr>
      <w:rPr>
        <w:rFonts w:ascii="Courier New" w:hAnsi="Courier New" w:cs="Courier New" w:hint="default"/>
      </w:rPr>
    </w:lvl>
    <w:lvl w:ilvl="5" w:tplc="04140005" w:tentative="1">
      <w:start w:val="1"/>
      <w:numFmt w:val="bullet"/>
      <w:lvlText w:val=""/>
      <w:lvlJc w:val="left"/>
      <w:pPr>
        <w:ind w:left="4433" w:hanging="360"/>
      </w:pPr>
      <w:rPr>
        <w:rFonts w:ascii="Wingdings" w:hAnsi="Wingdings" w:hint="default"/>
      </w:rPr>
    </w:lvl>
    <w:lvl w:ilvl="6" w:tplc="04140001" w:tentative="1">
      <w:start w:val="1"/>
      <w:numFmt w:val="bullet"/>
      <w:lvlText w:val=""/>
      <w:lvlJc w:val="left"/>
      <w:pPr>
        <w:ind w:left="5153" w:hanging="360"/>
      </w:pPr>
      <w:rPr>
        <w:rFonts w:ascii="Symbol" w:hAnsi="Symbol" w:hint="default"/>
      </w:rPr>
    </w:lvl>
    <w:lvl w:ilvl="7" w:tplc="04140003" w:tentative="1">
      <w:start w:val="1"/>
      <w:numFmt w:val="bullet"/>
      <w:lvlText w:val="o"/>
      <w:lvlJc w:val="left"/>
      <w:pPr>
        <w:ind w:left="5873" w:hanging="360"/>
      </w:pPr>
      <w:rPr>
        <w:rFonts w:ascii="Courier New" w:hAnsi="Courier New" w:cs="Courier New" w:hint="default"/>
      </w:rPr>
    </w:lvl>
    <w:lvl w:ilvl="8" w:tplc="04140005" w:tentative="1">
      <w:start w:val="1"/>
      <w:numFmt w:val="bullet"/>
      <w:lvlText w:val=""/>
      <w:lvlJc w:val="left"/>
      <w:pPr>
        <w:ind w:left="6593" w:hanging="360"/>
      </w:pPr>
      <w:rPr>
        <w:rFonts w:ascii="Wingdings" w:hAnsi="Wingdings" w:hint="default"/>
      </w:rPr>
    </w:lvl>
  </w:abstractNum>
  <w:abstractNum w:abstractNumId="1" w15:restartNumberingAfterBreak="0">
    <w:nsid w:val="070F0D41"/>
    <w:multiLevelType w:val="hybridMultilevel"/>
    <w:tmpl w:val="9A22B010"/>
    <w:lvl w:ilvl="0" w:tplc="04140001">
      <w:start w:val="1"/>
      <w:numFmt w:val="bullet"/>
      <w:lvlText w:val=""/>
      <w:lvlJc w:val="left"/>
      <w:pPr>
        <w:ind w:left="360" w:hanging="360"/>
      </w:pPr>
      <w:rPr>
        <w:rFonts w:ascii="Symbol" w:hAnsi="Symbol" w:hint="default"/>
      </w:rPr>
    </w:lvl>
    <w:lvl w:ilvl="1" w:tplc="04140019">
      <w:start w:val="1"/>
      <w:numFmt w:val="lowerLetter"/>
      <w:lvlText w:val="%2."/>
      <w:lvlJc w:val="left"/>
      <w:pPr>
        <w:ind w:left="1080" w:hanging="360"/>
      </w:pPr>
    </w:lvl>
    <w:lvl w:ilvl="2" w:tplc="0414001B">
      <w:start w:val="1"/>
      <w:numFmt w:val="lowerRoman"/>
      <w:lvlText w:val="%3."/>
      <w:lvlJc w:val="right"/>
      <w:pPr>
        <w:ind w:left="1800" w:hanging="180"/>
      </w:pPr>
    </w:lvl>
    <w:lvl w:ilvl="3" w:tplc="0414000F">
      <w:start w:val="1"/>
      <w:numFmt w:val="decimal"/>
      <w:lvlText w:val="%4."/>
      <w:lvlJc w:val="left"/>
      <w:pPr>
        <w:ind w:left="2520" w:hanging="360"/>
      </w:pPr>
    </w:lvl>
    <w:lvl w:ilvl="4" w:tplc="04140019">
      <w:start w:val="1"/>
      <w:numFmt w:val="lowerLetter"/>
      <w:lvlText w:val="%5."/>
      <w:lvlJc w:val="left"/>
      <w:pPr>
        <w:ind w:left="3240" w:hanging="360"/>
      </w:pPr>
    </w:lvl>
    <w:lvl w:ilvl="5" w:tplc="0414001B">
      <w:start w:val="1"/>
      <w:numFmt w:val="lowerRoman"/>
      <w:lvlText w:val="%6."/>
      <w:lvlJc w:val="right"/>
      <w:pPr>
        <w:ind w:left="3960" w:hanging="180"/>
      </w:pPr>
    </w:lvl>
    <w:lvl w:ilvl="6" w:tplc="0414000F">
      <w:start w:val="1"/>
      <w:numFmt w:val="decimal"/>
      <w:lvlText w:val="%7."/>
      <w:lvlJc w:val="left"/>
      <w:pPr>
        <w:ind w:left="4680" w:hanging="360"/>
      </w:pPr>
    </w:lvl>
    <w:lvl w:ilvl="7" w:tplc="04140019">
      <w:start w:val="1"/>
      <w:numFmt w:val="lowerLetter"/>
      <w:lvlText w:val="%8."/>
      <w:lvlJc w:val="left"/>
      <w:pPr>
        <w:ind w:left="5400" w:hanging="360"/>
      </w:pPr>
    </w:lvl>
    <w:lvl w:ilvl="8" w:tplc="0414001B">
      <w:start w:val="1"/>
      <w:numFmt w:val="lowerRoman"/>
      <w:lvlText w:val="%9."/>
      <w:lvlJc w:val="right"/>
      <w:pPr>
        <w:ind w:left="6120" w:hanging="180"/>
      </w:pPr>
    </w:lvl>
  </w:abstractNum>
  <w:abstractNum w:abstractNumId="2" w15:restartNumberingAfterBreak="0">
    <w:nsid w:val="0C622E5E"/>
    <w:multiLevelType w:val="hybridMultilevel"/>
    <w:tmpl w:val="2296279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1CD0CFA"/>
    <w:multiLevelType w:val="hybridMultilevel"/>
    <w:tmpl w:val="1A8CB45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25C757E"/>
    <w:multiLevelType w:val="hybridMultilevel"/>
    <w:tmpl w:val="F52E74E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4A70227"/>
    <w:multiLevelType w:val="hybridMultilevel"/>
    <w:tmpl w:val="6AE2F776"/>
    <w:lvl w:ilvl="0" w:tplc="04140001">
      <w:start w:val="1"/>
      <w:numFmt w:val="bullet"/>
      <w:lvlText w:val=""/>
      <w:lvlJc w:val="left"/>
      <w:pPr>
        <w:ind w:left="843" w:hanging="360"/>
      </w:pPr>
      <w:rPr>
        <w:rFonts w:ascii="Symbol" w:hAnsi="Symbol" w:hint="default"/>
      </w:rPr>
    </w:lvl>
    <w:lvl w:ilvl="1" w:tplc="04140003" w:tentative="1">
      <w:start w:val="1"/>
      <w:numFmt w:val="bullet"/>
      <w:lvlText w:val="o"/>
      <w:lvlJc w:val="left"/>
      <w:pPr>
        <w:ind w:left="1563" w:hanging="360"/>
      </w:pPr>
      <w:rPr>
        <w:rFonts w:ascii="Courier New" w:hAnsi="Courier New" w:cs="Courier New" w:hint="default"/>
      </w:rPr>
    </w:lvl>
    <w:lvl w:ilvl="2" w:tplc="04140005" w:tentative="1">
      <w:start w:val="1"/>
      <w:numFmt w:val="bullet"/>
      <w:lvlText w:val=""/>
      <w:lvlJc w:val="left"/>
      <w:pPr>
        <w:ind w:left="2283" w:hanging="360"/>
      </w:pPr>
      <w:rPr>
        <w:rFonts w:ascii="Wingdings" w:hAnsi="Wingdings" w:hint="default"/>
      </w:rPr>
    </w:lvl>
    <w:lvl w:ilvl="3" w:tplc="04140001" w:tentative="1">
      <w:start w:val="1"/>
      <w:numFmt w:val="bullet"/>
      <w:lvlText w:val=""/>
      <w:lvlJc w:val="left"/>
      <w:pPr>
        <w:ind w:left="3003" w:hanging="360"/>
      </w:pPr>
      <w:rPr>
        <w:rFonts w:ascii="Symbol" w:hAnsi="Symbol" w:hint="default"/>
      </w:rPr>
    </w:lvl>
    <w:lvl w:ilvl="4" w:tplc="04140003" w:tentative="1">
      <w:start w:val="1"/>
      <w:numFmt w:val="bullet"/>
      <w:lvlText w:val="o"/>
      <w:lvlJc w:val="left"/>
      <w:pPr>
        <w:ind w:left="3723" w:hanging="360"/>
      </w:pPr>
      <w:rPr>
        <w:rFonts w:ascii="Courier New" w:hAnsi="Courier New" w:cs="Courier New" w:hint="default"/>
      </w:rPr>
    </w:lvl>
    <w:lvl w:ilvl="5" w:tplc="04140005" w:tentative="1">
      <w:start w:val="1"/>
      <w:numFmt w:val="bullet"/>
      <w:lvlText w:val=""/>
      <w:lvlJc w:val="left"/>
      <w:pPr>
        <w:ind w:left="4443" w:hanging="360"/>
      </w:pPr>
      <w:rPr>
        <w:rFonts w:ascii="Wingdings" w:hAnsi="Wingdings" w:hint="default"/>
      </w:rPr>
    </w:lvl>
    <w:lvl w:ilvl="6" w:tplc="04140001" w:tentative="1">
      <w:start w:val="1"/>
      <w:numFmt w:val="bullet"/>
      <w:lvlText w:val=""/>
      <w:lvlJc w:val="left"/>
      <w:pPr>
        <w:ind w:left="5163" w:hanging="360"/>
      </w:pPr>
      <w:rPr>
        <w:rFonts w:ascii="Symbol" w:hAnsi="Symbol" w:hint="default"/>
      </w:rPr>
    </w:lvl>
    <w:lvl w:ilvl="7" w:tplc="04140003" w:tentative="1">
      <w:start w:val="1"/>
      <w:numFmt w:val="bullet"/>
      <w:lvlText w:val="o"/>
      <w:lvlJc w:val="left"/>
      <w:pPr>
        <w:ind w:left="5883" w:hanging="360"/>
      </w:pPr>
      <w:rPr>
        <w:rFonts w:ascii="Courier New" w:hAnsi="Courier New" w:cs="Courier New" w:hint="default"/>
      </w:rPr>
    </w:lvl>
    <w:lvl w:ilvl="8" w:tplc="04140005" w:tentative="1">
      <w:start w:val="1"/>
      <w:numFmt w:val="bullet"/>
      <w:lvlText w:val=""/>
      <w:lvlJc w:val="left"/>
      <w:pPr>
        <w:ind w:left="6603" w:hanging="360"/>
      </w:pPr>
      <w:rPr>
        <w:rFonts w:ascii="Wingdings" w:hAnsi="Wingdings" w:hint="default"/>
      </w:rPr>
    </w:lvl>
  </w:abstractNum>
  <w:abstractNum w:abstractNumId="6" w15:restartNumberingAfterBreak="0">
    <w:nsid w:val="26B81B5B"/>
    <w:multiLevelType w:val="hybridMultilevel"/>
    <w:tmpl w:val="2C5E8E4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2FB56232"/>
    <w:multiLevelType w:val="hybridMultilevel"/>
    <w:tmpl w:val="A3BA92B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31AB3A2B"/>
    <w:multiLevelType w:val="hybridMultilevel"/>
    <w:tmpl w:val="BA98007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343E7D50"/>
    <w:multiLevelType w:val="multilevel"/>
    <w:tmpl w:val="6D1E89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8BB142D"/>
    <w:multiLevelType w:val="multilevel"/>
    <w:tmpl w:val="4EDA7A4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 w15:restartNumberingAfterBreak="0">
    <w:nsid w:val="39204F64"/>
    <w:multiLevelType w:val="hybridMultilevel"/>
    <w:tmpl w:val="D5C6BBB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3A883AE7"/>
    <w:multiLevelType w:val="hybridMultilevel"/>
    <w:tmpl w:val="EE1891EA"/>
    <w:lvl w:ilvl="0" w:tplc="0158E8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3A8D618A"/>
    <w:multiLevelType w:val="multilevel"/>
    <w:tmpl w:val="04140025"/>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4" w15:restartNumberingAfterBreak="0">
    <w:nsid w:val="3DD12DA0"/>
    <w:multiLevelType w:val="multilevel"/>
    <w:tmpl w:val="289E7C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2E763E1"/>
    <w:multiLevelType w:val="hybridMultilevel"/>
    <w:tmpl w:val="C0D4303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4710715D"/>
    <w:multiLevelType w:val="hybridMultilevel"/>
    <w:tmpl w:val="607E333E"/>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49CF4708"/>
    <w:multiLevelType w:val="multilevel"/>
    <w:tmpl w:val="17E27B20"/>
    <w:lvl w:ilvl="0">
      <w:start w:val="1"/>
      <w:numFmt w:val="decimal"/>
      <w:lvlText w:val="%1"/>
      <w:lvlJc w:val="left"/>
      <w:pPr>
        <w:tabs>
          <w:tab w:val="num" w:pos="432"/>
        </w:tabs>
        <w:ind w:left="432" w:hanging="432"/>
      </w:pPr>
    </w:lvl>
    <w:lvl w:ilvl="1">
      <w:start w:val="1"/>
      <w:numFmt w:val="decimal"/>
      <w:lvlText w:val="%1.%2"/>
      <w:lvlJc w:val="left"/>
      <w:pPr>
        <w:tabs>
          <w:tab w:val="num" w:pos="1116"/>
        </w:tabs>
        <w:ind w:left="1116" w:hanging="576"/>
      </w:pPr>
    </w:lvl>
    <w:lvl w:ilvl="2">
      <w:start w:val="1"/>
      <w:numFmt w:val="lowerLetter"/>
      <w:lvlText w:val="%3."/>
      <w:lvlJc w:val="left"/>
      <w:pPr>
        <w:tabs>
          <w:tab w:val="num" w:pos="360"/>
        </w:tabs>
        <w:ind w:left="360" w:hanging="36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4EEF7830"/>
    <w:multiLevelType w:val="hybridMultilevel"/>
    <w:tmpl w:val="DDE0674E"/>
    <w:lvl w:ilvl="0" w:tplc="02141F36">
      <w:numFmt w:val="bullet"/>
      <w:lvlText w:val="-"/>
      <w:lvlJc w:val="left"/>
      <w:pPr>
        <w:ind w:left="720" w:hanging="360"/>
      </w:pPr>
      <w:rPr>
        <w:rFonts w:ascii="Arial" w:eastAsia="Times New Roman" w:hAnsi="Arial" w:cs="Arial" w:hint="default"/>
        <w:sz w:val="16"/>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50285D21"/>
    <w:multiLevelType w:val="hybridMultilevel"/>
    <w:tmpl w:val="39EA4A0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606A0896"/>
    <w:multiLevelType w:val="hybridMultilevel"/>
    <w:tmpl w:val="46CE9B9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61204B6C"/>
    <w:multiLevelType w:val="hybridMultilevel"/>
    <w:tmpl w:val="FDA89BC8"/>
    <w:lvl w:ilvl="0" w:tplc="0158E8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64B41C64"/>
    <w:multiLevelType w:val="hybridMultilevel"/>
    <w:tmpl w:val="FB34B14A"/>
    <w:lvl w:ilvl="0" w:tplc="04140001">
      <w:start w:val="1"/>
      <w:numFmt w:val="bullet"/>
      <w:lvlText w:val=""/>
      <w:lvlJc w:val="left"/>
      <w:pPr>
        <w:ind w:left="720" w:hanging="360"/>
      </w:pPr>
      <w:rPr>
        <w:rFonts w:ascii="Symbol" w:hAnsi="Symbol" w:hint="default"/>
      </w:rPr>
    </w:lvl>
    <w:lvl w:ilvl="1" w:tplc="04140001">
      <w:start w:val="1"/>
      <w:numFmt w:val="bullet"/>
      <w:lvlText w:val=""/>
      <w:lvlJc w:val="left"/>
      <w:pPr>
        <w:ind w:left="833" w:hanging="360"/>
      </w:pPr>
      <w:rPr>
        <w:rFonts w:ascii="Symbol" w:hAnsi="Symbol" w:hint="default"/>
      </w:rPr>
    </w:lvl>
    <w:lvl w:ilvl="2" w:tplc="04140005">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6E5E5D9C"/>
    <w:multiLevelType w:val="hybridMultilevel"/>
    <w:tmpl w:val="7604D7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714E1A8A"/>
    <w:multiLevelType w:val="hybridMultilevel"/>
    <w:tmpl w:val="A9C6B7D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798114F7"/>
    <w:multiLevelType w:val="hybridMultilevel"/>
    <w:tmpl w:val="D9007A70"/>
    <w:lvl w:ilvl="0" w:tplc="0158E8A0">
      <w:numFmt w:val="bullet"/>
      <w:lvlText w:val="-"/>
      <w:lvlJc w:val="left"/>
      <w:pPr>
        <w:ind w:left="1080" w:hanging="360"/>
      </w:pPr>
      <w:rPr>
        <w:rFonts w:ascii="Arial" w:eastAsia="Times New Roman" w:hAnsi="Arial" w:cs="Aria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26" w15:restartNumberingAfterBreak="0">
    <w:nsid w:val="7AE129B9"/>
    <w:multiLevelType w:val="hybridMultilevel"/>
    <w:tmpl w:val="395A948E"/>
    <w:lvl w:ilvl="0" w:tplc="93B892EE">
      <w:start w:val="1"/>
      <w:numFmt w:val="decimal"/>
      <w:lvlText w:val="%1."/>
      <w:lvlJc w:val="left"/>
      <w:pPr>
        <w:ind w:left="720" w:hanging="360"/>
      </w:pPr>
    </w:lvl>
    <w:lvl w:ilvl="1" w:tplc="28BAB8CE">
      <w:start w:val="1"/>
      <w:numFmt w:val="decimal"/>
      <w:lvlText w:val="%2.1"/>
      <w:lvlJc w:val="left"/>
      <w:pPr>
        <w:ind w:left="1440" w:hanging="360"/>
      </w:pPr>
    </w:lvl>
    <w:lvl w:ilvl="2" w:tplc="570271D4">
      <w:start w:val="1"/>
      <w:numFmt w:val="lowerRoman"/>
      <w:lvlText w:val="%3."/>
      <w:lvlJc w:val="right"/>
      <w:pPr>
        <w:ind w:left="2160" w:hanging="180"/>
      </w:pPr>
    </w:lvl>
    <w:lvl w:ilvl="3" w:tplc="4268E490">
      <w:start w:val="1"/>
      <w:numFmt w:val="decimal"/>
      <w:lvlText w:val="%4."/>
      <w:lvlJc w:val="left"/>
      <w:pPr>
        <w:ind w:left="2880" w:hanging="360"/>
      </w:pPr>
    </w:lvl>
    <w:lvl w:ilvl="4" w:tplc="E3306B16">
      <w:start w:val="1"/>
      <w:numFmt w:val="lowerLetter"/>
      <w:lvlText w:val="%5."/>
      <w:lvlJc w:val="left"/>
      <w:pPr>
        <w:ind w:left="3600" w:hanging="360"/>
      </w:pPr>
    </w:lvl>
    <w:lvl w:ilvl="5" w:tplc="A552B7AA">
      <w:start w:val="1"/>
      <w:numFmt w:val="lowerRoman"/>
      <w:lvlText w:val="%6."/>
      <w:lvlJc w:val="right"/>
      <w:pPr>
        <w:ind w:left="4320" w:hanging="180"/>
      </w:pPr>
    </w:lvl>
    <w:lvl w:ilvl="6" w:tplc="702E0EDA">
      <w:start w:val="1"/>
      <w:numFmt w:val="decimal"/>
      <w:lvlText w:val="%7."/>
      <w:lvlJc w:val="left"/>
      <w:pPr>
        <w:ind w:left="5040" w:hanging="360"/>
      </w:pPr>
    </w:lvl>
    <w:lvl w:ilvl="7" w:tplc="FD1CAA8E">
      <w:start w:val="1"/>
      <w:numFmt w:val="lowerLetter"/>
      <w:lvlText w:val="%8."/>
      <w:lvlJc w:val="left"/>
      <w:pPr>
        <w:ind w:left="5760" w:hanging="360"/>
      </w:pPr>
    </w:lvl>
    <w:lvl w:ilvl="8" w:tplc="89A060AC">
      <w:start w:val="1"/>
      <w:numFmt w:val="lowerRoman"/>
      <w:lvlText w:val="%9."/>
      <w:lvlJc w:val="right"/>
      <w:pPr>
        <w:ind w:left="6480" w:hanging="180"/>
      </w:pPr>
    </w:lvl>
  </w:abstractNum>
  <w:abstractNum w:abstractNumId="27" w15:restartNumberingAfterBreak="0">
    <w:nsid w:val="7CD70F1B"/>
    <w:multiLevelType w:val="hybridMultilevel"/>
    <w:tmpl w:val="3202F502"/>
    <w:lvl w:ilvl="0" w:tplc="FFFFFFFF">
      <w:start w:val="1"/>
      <w:numFmt w:val="bullet"/>
      <w:lvlText w:val=""/>
      <w:lvlJc w:val="left"/>
      <w:pPr>
        <w:ind w:left="720" w:hanging="360"/>
      </w:pPr>
      <w:rPr>
        <w:rFonts w:ascii="Symbol" w:hAnsi="Symbol" w:hint="default"/>
      </w:rPr>
    </w:lvl>
    <w:lvl w:ilvl="1" w:tplc="04140005">
      <w:start w:val="1"/>
      <w:numFmt w:val="bullet"/>
      <w:lvlText w:val=""/>
      <w:lvlJc w:val="left"/>
      <w:pPr>
        <w:ind w:left="216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FF70304"/>
    <w:multiLevelType w:val="hybridMultilevel"/>
    <w:tmpl w:val="05B2F2C2"/>
    <w:lvl w:ilvl="0" w:tplc="6502768A">
      <w:start w:val="3"/>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534686199">
    <w:abstractNumId w:val="17"/>
  </w:num>
  <w:num w:numId="2" w16cid:durableId="224799386">
    <w:abstractNumId w:val="23"/>
  </w:num>
  <w:num w:numId="3" w16cid:durableId="454256366">
    <w:abstractNumId w:val="8"/>
  </w:num>
  <w:num w:numId="4" w16cid:durableId="1893030570">
    <w:abstractNumId w:val="20"/>
  </w:num>
  <w:num w:numId="5" w16cid:durableId="1061173527">
    <w:abstractNumId w:val="4"/>
  </w:num>
  <w:num w:numId="6" w16cid:durableId="1695770050">
    <w:abstractNumId w:val="25"/>
  </w:num>
  <w:num w:numId="7" w16cid:durableId="1203250308">
    <w:abstractNumId w:val="21"/>
  </w:num>
  <w:num w:numId="8" w16cid:durableId="926231233">
    <w:abstractNumId w:val="12"/>
  </w:num>
  <w:num w:numId="9" w16cid:durableId="1704671920">
    <w:abstractNumId w:val="19"/>
  </w:num>
  <w:num w:numId="10" w16cid:durableId="140464058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67307632">
    <w:abstractNumId w:val="10"/>
  </w:num>
  <w:num w:numId="12" w16cid:durableId="1399596417">
    <w:abstractNumId w:val="28"/>
  </w:num>
  <w:num w:numId="13" w16cid:durableId="2063823913">
    <w:abstractNumId w:val="7"/>
  </w:num>
  <w:num w:numId="14" w16cid:durableId="1621300555">
    <w:abstractNumId w:val="18"/>
  </w:num>
  <w:num w:numId="15" w16cid:durableId="1237133890">
    <w:abstractNumId w:val="22"/>
  </w:num>
  <w:num w:numId="16" w16cid:durableId="1394695031">
    <w:abstractNumId w:val="26"/>
  </w:num>
  <w:num w:numId="17" w16cid:durableId="48590319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10632479">
    <w:abstractNumId w:val="13"/>
  </w:num>
  <w:num w:numId="19" w16cid:durableId="1727876973">
    <w:abstractNumId w:val="15"/>
  </w:num>
  <w:num w:numId="20" w16cid:durableId="1753815112">
    <w:abstractNumId w:val="11"/>
  </w:num>
  <w:num w:numId="21" w16cid:durableId="959529846">
    <w:abstractNumId w:val="3"/>
  </w:num>
  <w:num w:numId="22" w16cid:durableId="1260260167">
    <w:abstractNumId w:val="24"/>
  </w:num>
  <w:num w:numId="23" w16cid:durableId="1494181701">
    <w:abstractNumId w:val="2"/>
  </w:num>
  <w:num w:numId="24" w16cid:durableId="1020669469">
    <w:abstractNumId w:val="9"/>
  </w:num>
  <w:num w:numId="25" w16cid:durableId="1066296114">
    <w:abstractNumId w:val="14"/>
  </w:num>
  <w:num w:numId="26" w16cid:durableId="1109393654">
    <w:abstractNumId w:val="5"/>
  </w:num>
  <w:num w:numId="27" w16cid:durableId="1279607372">
    <w:abstractNumId w:val="6"/>
  </w:num>
  <w:num w:numId="28" w16cid:durableId="390495431">
    <w:abstractNumId w:val="16"/>
  </w:num>
  <w:num w:numId="29" w16cid:durableId="1036272567">
    <w:abstractNumId w:val="0"/>
  </w:num>
  <w:num w:numId="30" w16cid:durableId="588737023">
    <w:abstractNumId w:val="27"/>
  </w:num>
  <w:num w:numId="31" w16cid:durableId="176908563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90C"/>
    <w:rsid w:val="0000100E"/>
    <w:rsid w:val="000015AE"/>
    <w:rsid w:val="0000316B"/>
    <w:rsid w:val="00005024"/>
    <w:rsid w:val="00006269"/>
    <w:rsid w:val="00011B9B"/>
    <w:rsid w:val="00011F78"/>
    <w:rsid w:val="000124AD"/>
    <w:rsid w:val="00012E75"/>
    <w:rsid w:val="000131F0"/>
    <w:rsid w:val="00013290"/>
    <w:rsid w:val="000147A7"/>
    <w:rsid w:val="000153F5"/>
    <w:rsid w:val="00017AC6"/>
    <w:rsid w:val="00020597"/>
    <w:rsid w:val="0002176C"/>
    <w:rsid w:val="00024A9C"/>
    <w:rsid w:val="00024C26"/>
    <w:rsid w:val="0002564B"/>
    <w:rsid w:val="000262C2"/>
    <w:rsid w:val="00026B07"/>
    <w:rsid w:val="00026B7A"/>
    <w:rsid w:val="00026FE3"/>
    <w:rsid w:val="00030902"/>
    <w:rsid w:val="00031098"/>
    <w:rsid w:val="00031F58"/>
    <w:rsid w:val="000332C4"/>
    <w:rsid w:val="00033707"/>
    <w:rsid w:val="00034259"/>
    <w:rsid w:val="00034D28"/>
    <w:rsid w:val="00035143"/>
    <w:rsid w:val="00035AB8"/>
    <w:rsid w:val="00040816"/>
    <w:rsid w:val="00042474"/>
    <w:rsid w:val="00043CE6"/>
    <w:rsid w:val="00044786"/>
    <w:rsid w:val="00044D3F"/>
    <w:rsid w:val="00047576"/>
    <w:rsid w:val="0005331B"/>
    <w:rsid w:val="00053CE4"/>
    <w:rsid w:val="00053FE3"/>
    <w:rsid w:val="000545A6"/>
    <w:rsid w:val="00054F98"/>
    <w:rsid w:val="000555DF"/>
    <w:rsid w:val="00055749"/>
    <w:rsid w:val="0005586F"/>
    <w:rsid w:val="00060D4A"/>
    <w:rsid w:val="000618C6"/>
    <w:rsid w:val="0006297E"/>
    <w:rsid w:val="00064021"/>
    <w:rsid w:val="00064046"/>
    <w:rsid w:val="00064EA1"/>
    <w:rsid w:val="000657A1"/>
    <w:rsid w:val="0006606F"/>
    <w:rsid w:val="00066387"/>
    <w:rsid w:val="00066A7D"/>
    <w:rsid w:val="000677A4"/>
    <w:rsid w:val="00067DCE"/>
    <w:rsid w:val="00071205"/>
    <w:rsid w:val="0007719C"/>
    <w:rsid w:val="0007774F"/>
    <w:rsid w:val="00077E9C"/>
    <w:rsid w:val="00080015"/>
    <w:rsid w:val="00080625"/>
    <w:rsid w:val="00082B2F"/>
    <w:rsid w:val="000847AE"/>
    <w:rsid w:val="000850E9"/>
    <w:rsid w:val="00087B84"/>
    <w:rsid w:val="000903E9"/>
    <w:rsid w:val="00092026"/>
    <w:rsid w:val="00095295"/>
    <w:rsid w:val="00095659"/>
    <w:rsid w:val="00095F36"/>
    <w:rsid w:val="00096777"/>
    <w:rsid w:val="00096992"/>
    <w:rsid w:val="00096F50"/>
    <w:rsid w:val="00097371"/>
    <w:rsid w:val="00097745"/>
    <w:rsid w:val="00097E61"/>
    <w:rsid w:val="000A15E2"/>
    <w:rsid w:val="000A4550"/>
    <w:rsid w:val="000A5F37"/>
    <w:rsid w:val="000B07A6"/>
    <w:rsid w:val="000B1457"/>
    <w:rsid w:val="000B1B70"/>
    <w:rsid w:val="000B1EC2"/>
    <w:rsid w:val="000B1F87"/>
    <w:rsid w:val="000B2499"/>
    <w:rsid w:val="000B305D"/>
    <w:rsid w:val="000B34AC"/>
    <w:rsid w:val="000B44F6"/>
    <w:rsid w:val="000B49DC"/>
    <w:rsid w:val="000B50BE"/>
    <w:rsid w:val="000B7169"/>
    <w:rsid w:val="000B7598"/>
    <w:rsid w:val="000C05F0"/>
    <w:rsid w:val="000C1E1B"/>
    <w:rsid w:val="000C1E29"/>
    <w:rsid w:val="000C5DD3"/>
    <w:rsid w:val="000C68A2"/>
    <w:rsid w:val="000C7D99"/>
    <w:rsid w:val="000D042A"/>
    <w:rsid w:val="000D1122"/>
    <w:rsid w:val="000D12C1"/>
    <w:rsid w:val="000D2B62"/>
    <w:rsid w:val="000D3F15"/>
    <w:rsid w:val="000D3FF6"/>
    <w:rsid w:val="000D4219"/>
    <w:rsid w:val="000D4A12"/>
    <w:rsid w:val="000D7280"/>
    <w:rsid w:val="000D780C"/>
    <w:rsid w:val="000E0D56"/>
    <w:rsid w:val="000E1A86"/>
    <w:rsid w:val="000E2260"/>
    <w:rsid w:val="000E3147"/>
    <w:rsid w:val="000E471C"/>
    <w:rsid w:val="000E5C32"/>
    <w:rsid w:val="000F0041"/>
    <w:rsid w:val="000F0336"/>
    <w:rsid w:val="000F0776"/>
    <w:rsid w:val="000F13B7"/>
    <w:rsid w:val="000F3B41"/>
    <w:rsid w:val="000F4248"/>
    <w:rsid w:val="000F4BFE"/>
    <w:rsid w:val="000F5186"/>
    <w:rsid w:val="000F51AD"/>
    <w:rsid w:val="000F6276"/>
    <w:rsid w:val="000F6718"/>
    <w:rsid w:val="000F755C"/>
    <w:rsid w:val="001001FA"/>
    <w:rsid w:val="00103228"/>
    <w:rsid w:val="00104DC9"/>
    <w:rsid w:val="00105080"/>
    <w:rsid w:val="00105CE8"/>
    <w:rsid w:val="00106C99"/>
    <w:rsid w:val="00110C35"/>
    <w:rsid w:val="00112964"/>
    <w:rsid w:val="00113985"/>
    <w:rsid w:val="0011686E"/>
    <w:rsid w:val="001171E7"/>
    <w:rsid w:val="00117956"/>
    <w:rsid w:val="00117FAE"/>
    <w:rsid w:val="00121023"/>
    <w:rsid w:val="001212BF"/>
    <w:rsid w:val="00122545"/>
    <w:rsid w:val="00123559"/>
    <w:rsid w:val="0012411E"/>
    <w:rsid w:val="0012420E"/>
    <w:rsid w:val="001252BE"/>
    <w:rsid w:val="00126FD4"/>
    <w:rsid w:val="00127297"/>
    <w:rsid w:val="0012747C"/>
    <w:rsid w:val="00127AF6"/>
    <w:rsid w:val="00130B75"/>
    <w:rsid w:val="0013249B"/>
    <w:rsid w:val="00133132"/>
    <w:rsid w:val="00135061"/>
    <w:rsid w:val="0013567F"/>
    <w:rsid w:val="001361E6"/>
    <w:rsid w:val="00140512"/>
    <w:rsid w:val="00140976"/>
    <w:rsid w:val="001414F4"/>
    <w:rsid w:val="00142D7B"/>
    <w:rsid w:val="00142E8C"/>
    <w:rsid w:val="00146DFD"/>
    <w:rsid w:val="0014711E"/>
    <w:rsid w:val="00150071"/>
    <w:rsid w:val="0015246E"/>
    <w:rsid w:val="00152530"/>
    <w:rsid w:val="00154166"/>
    <w:rsid w:val="0015697D"/>
    <w:rsid w:val="00160222"/>
    <w:rsid w:val="00161DF4"/>
    <w:rsid w:val="00164B55"/>
    <w:rsid w:val="00165AE4"/>
    <w:rsid w:val="00165B77"/>
    <w:rsid w:val="00166E3E"/>
    <w:rsid w:val="00170F65"/>
    <w:rsid w:val="001713FF"/>
    <w:rsid w:val="00171CDA"/>
    <w:rsid w:val="00172AA4"/>
    <w:rsid w:val="00174C9C"/>
    <w:rsid w:val="001758D9"/>
    <w:rsid w:val="00175B69"/>
    <w:rsid w:val="001770AB"/>
    <w:rsid w:val="00180B69"/>
    <w:rsid w:val="00181332"/>
    <w:rsid w:val="0018393F"/>
    <w:rsid w:val="00183C4F"/>
    <w:rsid w:val="00183CF3"/>
    <w:rsid w:val="00184936"/>
    <w:rsid w:val="00184F83"/>
    <w:rsid w:val="0018559D"/>
    <w:rsid w:val="001861AF"/>
    <w:rsid w:val="001875C6"/>
    <w:rsid w:val="00187C8F"/>
    <w:rsid w:val="00190C8C"/>
    <w:rsid w:val="001930CC"/>
    <w:rsid w:val="00194542"/>
    <w:rsid w:val="0019660A"/>
    <w:rsid w:val="00197A30"/>
    <w:rsid w:val="00197C89"/>
    <w:rsid w:val="001A0ABA"/>
    <w:rsid w:val="001A1D75"/>
    <w:rsid w:val="001A1F14"/>
    <w:rsid w:val="001A56C8"/>
    <w:rsid w:val="001A6D6D"/>
    <w:rsid w:val="001A76AD"/>
    <w:rsid w:val="001B4D85"/>
    <w:rsid w:val="001C148A"/>
    <w:rsid w:val="001C2298"/>
    <w:rsid w:val="001C2A0B"/>
    <w:rsid w:val="001C3A49"/>
    <w:rsid w:val="001C4901"/>
    <w:rsid w:val="001C4FFA"/>
    <w:rsid w:val="001C5483"/>
    <w:rsid w:val="001C62C1"/>
    <w:rsid w:val="001C6875"/>
    <w:rsid w:val="001D0896"/>
    <w:rsid w:val="001D0DCE"/>
    <w:rsid w:val="001D12A0"/>
    <w:rsid w:val="001D12D5"/>
    <w:rsid w:val="001D3F8B"/>
    <w:rsid w:val="001D4972"/>
    <w:rsid w:val="001D4CE6"/>
    <w:rsid w:val="001D6977"/>
    <w:rsid w:val="001D6B2E"/>
    <w:rsid w:val="001D6C41"/>
    <w:rsid w:val="001E02EA"/>
    <w:rsid w:val="001E07D8"/>
    <w:rsid w:val="001E6621"/>
    <w:rsid w:val="001E743F"/>
    <w:rsid w:val="001F01D4"/>
    <w:rsid w:val="001F0F35"/>
    <w:rsid w:val="001F673B"/>
    <w:rsid w:val="00200DDD"/>
    <w:rsid w:val="002020BB"/>
    <w:rsid w:val="00203A0A"/>
    <w:rsid w:val="00203FC5"/>
    <w:rsid w:val="00205080"/>
    <w:rsid w:val="00205C32"/>
    <w:rsid w:val="00206092"/>
    <w:rsid w:val="0020749B"/>
    <w:rsid w:val="0021048C"/>
    <w:rsid w:val="00211A25"/>
    <w:rsid w:val="00212382"/>
    <w:rsid w:val="002126D5"/>
    <w:rsid w:val="00214372"/>
    <w:rsid w:val="0021467E"/>
    <w:rsid w:val="002150B2"/>
    <w:rsid w:val="002215E3"/>
    <w:rsid w:val="002216DE"/>
    <w:rsid w:val="00221EB8"/>
    <w:rsid w:val="002232D8"/>
    <w:rsid w:val="0022779C"/>
    <w:rsid w:val="00232146"/>
    <w:rsid w:val="0023267B"/>
    <w:rsid w:val="00233726"/>
    <w:rsid w:val="00235297"/>
    <w:rsid w:val="00237299"/>
    <w:rsid w:val="0023744E"/>
    <w:rsid w:val="002406EC"/>
    <w:rsid w:val="00241461"/>
    <w:rsid w:val="00243071"/>
    <w:rsid w:val="00246A0B"/>
    <w:rsid w:val="00246F06"/>
    <w:rsid w:val="00251222"/>
    <w:rsid w:val="00251D16"/>
    <w:rsid w:val="00252552"/>
    <w:rsid w:val="002525B4"/>
    <w:rsid w:val="00252A75"/>
    <w:rsid w:val="0025540A"/>
    <w:rsid w:val="0025548B"/>
    <w:rsid w:val="00257192"/>
    <w:rsid w:val="00260EE9"/>
    <w:rsid w:val="0026262E"/>
    <w:rsid w:val="002637B7"/>
    <w:rsid w:val="00263917"/>
    <w:rsid w:val="00264B35"/>
    <w:rsid w:val="002651CB"/>
    <w:rsid w:val="0026708C"/>
    <w:rsid w:val="002670BB"/>
    <w:rsid w:val="00267705"/>
    <w:rsid w:val="00270607"/>
    <w:rsid w:val="002717CC"/>
    <w:rsid w:val="002724AF"/>
    <w:rsid w:val="002750F7"/>
    <w:rsid w:val="00275577"/>
    <w:rsid w:val="0028045C"/>
    <w:rsid w:val="00280EEA"/>
    <w:rsid w:val="00280FC9"/>
    <w:rsid w:val="00281475"/>
    <w:rsid w:val="002829B3"/>
    <w:rsid w:val="002840B2"/>
    <w:rsid w:val="00286010"/>
    <w:rsid w:val="00287088"/>
    <w:rsid w:val="002903EE"/>
    <w:rsid w:val="002903F1"/>
    <w:rsid w:val="00291FC6"/>
    <w:rsid w:val="00296AB2"/>
    <w:rsid w:val="00297C3E"/>
    <w:rsid w:val="002A3D13"/>
    <w:rsid w:val="002A4A33"/>
    <w:rsid w:val="002B08DF"/>
    <w:rsid w:val="002B1A15"/>
    <w:rsid w:val="002B1E54"/>
    <w:rsid w:val="002B390F"/>
    <w:rsid w:val="002B5C58"/>
    <w:rsid w:val="002B7373"/>
    <w:rsid w:val="002C17D1"/>
    <w:rsid w:val="002C360C"/>
    <w:rsid w:val="002C78E4"/>
    <w:rsid w:val="002D1633"/>
    <w:rsid w:val="002D3407"/>
    <w:rsid w:val="002D3A87"/>
    <w:rsid w:val="002D50CA"/>
    <w:rsid w:val="002D5A76"/>
    <w:rsid w:val="002D6700"/>
    <w:rsid w:val="002D67BB"/>
    <w:rsid w:val="002D68F5"/>
    <w:rsid w:val="002D70C8"/>
    <w:rsid w:val="002D741D"/>
    <w:rsid w:val="002E06F8"/>
    <w:rsid w:val="002E0ECF"/>
    <w:rsid w:val="002E1DF4"/>
    <w:rsid w:val="002E1EC5"/>
    <w:rsid w:val="002E368E"/>
    <w:rsid w:val="002E65B5"/>
    <w:rsid w:val="002E6B46"/>
    <w:rsid w:val="002E708A"/>
    <w:rsid w:val="002F0C7F"/>
    <w:rsid w:val="002F1430"/>
    <w:rsid w:val="002F14EA"/>
    <w:rsid w:val="002F1E6A"/>
    <w:rsid w:val="002F3527"/>
    <w:rsid w:val="00300182"/>
    <w:rsid w:val="00300FBB"/>
    <w:rsid w:val="00302969"/>
    <w:rsid w:val="0030396B"/>
    <w:rsid w:val="00304822"/>
    <w:rsid w:val="003058FA"/>
    <w:rsid w:val="00305FC2"/>
    <w:rsid w:val="00306B8A"/>
    <w:rsid w:val="00310488"/>
    <w:rsid w:val="003112AE"/>
    <w:rsid w:val="00316141"/>
    <w:rsid w:val="00322457"/>
    <w:rsid w:val="0032731E"/>
    <w:rsid w:val="003275A4"/>
    <w:rsid w:val="003306D6"/>
    <w:rsid w:val="00331434"/>
    <w:rsid w:val="00333463"/>
    <w:rsid w:val="00333875"/>
    <w:rsid w:val="003343EC"/>
    <w:rsid w:val="00334C50"/>
    <w:rsid w:val="00334CB6"/>
    <w:rsid w:val="00340201"/>
    <w:rsid w:val="00340A64"/>
    <w:rsid w:val="003412B1"/>
    <w:rsid w:val="00341D26"/>
    <w:rsid w:val="0034467E"/>
    <w:rsid w:val="00345BED"/>
    <w:rsid w:val="00346728"/>
    <w:rsid w:val="00352F96"/>
    <w:rsid w:val="00353309"/>
    <w:rsid w:val="003536EC"/>
    <w:rsid w:val="00353A1E"/>
    <w:rsid w:val="00356451"/>
    <w:rsid w:val="003572BF"/>
    <w:rsid w:val="0035795D"/>
    <w:rsid w:val="003609EE"/>
    <w:rsid w:val="00361B7A"/>
    <w:rsid w:val="00362334"/>
    <w:rsid w:val="00362E43"/>
    <w:rsid w:val="003648E4"/>
    <w:rsid w:val="00367018"/>
    <w:rsid w:val="003678CD"/>
    <w:rsid w:val="003704EA"/>
    <w:rsid w:val="003706C7"/>
    <w:rsid w:val="003727CA"/>
    <w:rsid w:val="00374D58"/>
    <w:rsid w:val="003752BC"/>
    <w:rsid w:val="00375FE2"/>
    <w:rsid w:val="00376DF2"/>
    <w:rsid w:val="00383476"/>
    <w:rsid w:val="003836EA"/>
    <w:rsid w:val="00384F1F"/>
    <w:rsid w:val="0039024E"/>
    <w:rsid w:val="0039330A"/>
    <w:rsid w:val="00394883"/>
    <w:rsid w:val="0039502D"/>
    <w:rsid w:val="003A00B3"/>
    <w:rsid w:val="003A013C"/>
    <w:rsid w:val="003A0267"/>
    <w:rsid w:val="003A152D"/>
    <w:rsid w:val="003A2417"/>
    <w:rsid w:val="003A42DA"/>
    <w:rsid w:val="003A5D05"/>
    <w:rsid w:val="003A6516"/>
    <w:rsid w:val="003B2DA0"/>
    <w:rsid w:val="003B32ED"/>
    <w:rsid w:val="003B5B71"/>
    <w:rsid w:val="003B5F2F"/>
    <w:rsid w:val="003B6669"/>
    <w:rsid w:val="003B6B07"/>
    <w:rsid w:val="003B753D"/>
    <w:rsid w:val="003B7AA7"/>
    <w:rsid w:val="003B7EA9"/>
    <w:rsid w:val="003C0383"/>
    <w:rsid w:val="003C071F"/>
    <w:rsid w:val="003C1465"/>
    <w:rsid w:val="003C314E"/>
    <w:rsid w:val="003C49D6"/>
    <w:rsid w:val="003C5608"/>
    <w:rsid w:val="003D0614"/>
    <w:rsid w:val="003D0DE9"/>
    <w:rsid w:val="003D25B4"/>
    <w:rsid w:val="003D353F"/>
    <w:rsid w:val="003D3890"/>
    <w:rsid w:val="003D416D"/>
    <w:rsid w:val="003D49F5"/>
    <w:rsid w:val="003D6439"/>
    <w:rsid w:val="003D71A8"/>
    <w:rsid w:val="003D7A3D"/>
    <w:rsid w:val="003D7D4C"/>
    <w:rsid w:val="003E0E7F"/>
    <w:rsid w:val="003E0ECD"/>
    <w:rsid w:val="003E1733"/>
    <w:rsid w:val="003E35D5"/>
    <w:rsid w:val="003E381C"/>
    <w:rsid w:val="003E3916"/>
    <w:rsid w:val="003E444E"/>
    <w:rsid w:val="003E4BE6"/>
    <w:rsid w:val="003E6169"/>
    <w:rsid w:val="003E6DBE"/>
    <w:rsid w:val="003E7253"/>
    <w:rsid w:val="003F091B"/>
    <w:rsid w:val="003F195E"/>
    <w:rsid w:val="003F1C69"/>
    <w:rsid w:val="003F5980"/>
    <w:rsid w:val="003F5DEF"/>
    <w:rsid w:val="004009C2"/>
    <w:rsid w:val="00400D91"/>
    <w:rsid w:val="004016E1"/>
    <w:rsid w:val="00406CCA"/>
    <w:rsid w:val="00407F40"/>
    <w:rsid w:val="004100AB"/>
    <w:rsid w:val="00410BB4"/>
    <w:rsid w:val="00410FB3"/>
    <w:rsid w:val="004111DA"/>
    <w:rsid w:val="004119FA"/>
    <w:rsid w:val="00411CAC"/>
    <w:rsid w:val="0041769F"/>
    <w:rsid w:val="0041792D"/>
    <w:rsid w:val="004214C4"/>
    <w:rsid w:val="004229D2"/>
    <w:rsid w:val="00422D9E"/>
    <w:rsid w:val="0042393D"/>
    <w:rsid w:val="00423AE8"/>
    <w:rsid w:val="00424D0B"/>
    <w:rsid w:val="00426A5B"/>
    <w:rsid w:val="00431583"/>
    <w:rsid w:val="00434F2C"/>
    <w:rsid w:val="004355EB"/>
    <w:rsid w:val="00436B5D"/>
    <w:rsid w:val="004376E8"/>
    <w:rsid w:val="00441877"/>
    <w:rsid w:val="00445798"/>
    <w:rsid w:val="00445BF5"/>
    <w:rsid w:val="004512F5"/>
    <w:rsid w:val="00453DE0"/>
    <w:rsid w:val="00454D0C"/>
    <w:rsid w:val="00454D6D"/>
    <w:rsid w:val="004572C5"/>
    <w:rsid w:val="004603D3"/>
    <w:rsid w:val="00463AA2"/>
    <w:rsid w:val="00470350"/>
    <w:rsid w:val="00470ACD"/>
    <w:rsid w:val="00471174"/>
    <w:rsid w:val="0047390C"/>
    <w:rsid w:val="004746CD"/>
    <w:rsid w:val="00474B4A"/>
    <w:rsid w:val="004764A2"/>
    <w:rsid w:val="004766B7"/>
    <w:rsid w:val="00477583"/>
    <w:rsid w:val="004777EB"/>
    <w:rsid w:val="004801AB"/>
    <w:rsid w:val="00481DA2"/>
    <w:rsid w:val="00484BCA"/>
    <w:rsid w:val="0048675E"/>
    <w:rsid w:val="004873F3"/>
    <w:rsid w:val="0048792C"/>
    <w:rsid w:val="00490088"/>
    <w:rsid w:val="004909BE"/>
    <w:rsid w:val="0049304D"/>
    <w:rsid w:val="00493E50"/>
    <w:rsid w:val="0049445C"/>
    <w:rsid w:val="00495708"/>
    <w:rsid w:val="00496D26"/>
    <w:rsid w:val="00496D8A"/>
    <w:rsid w:val="004A075B"/>
    <w:rsid w:val="004A0EF3"/>
    <w:rsid w:val="004A2DA3"/>
    <w:rsid w:val="004A2DB2"/>
    <w:rsid w:val="004A3B03"/>
    <w:rsid w:val="004A4662"/>
    <w:rsid w:val="004A4B11"/>
    <w:rsid w:val="004A730A"/>
    <w:rsid w:val="004A79A8"/>
    <w:rsid w:val="004B3D13"/>
    <w:rsid w:val="004B464D"/>
    <w:rsid w:val="004B54FD"/>
    <w:rsid w:val="004B5532"/>
    <w:rsid w:val="004B750E"/>
    <w:rsid w:val="004B7AD8"/>
    <w:rsid w:val="004C00FA"/>
    <w:rsid w:val="004C0100"/>
    <w:rsid w:val="004C092B"/>
    <w:rsid w:val="004C262B"/>
    <w:rsid w:val="004C34AD"/>
    <w:rsid w:val="004C3947"/>
    <w:rsid w:val="004C3F54"/>
    <w:rsid w:val="004C4C07"/>
    <w:rsid w:val="004C5E78"/>
    <w:rsid w:val="004D03FD"/>
    <w:rsid w:val="004D1597"/>
    <w:rsid w:val="004D22A0"/>
    <w:rsid w:val="004D257C"/>
    <w:rsid w:val="004D28C5"/>
    <w:rsid w:val="004D4323"/>
    <w:rsid w:val="004D554A"/>
    <w:rsid w:val="004E130E"/>
    <w:rsid w:val="004E2D97"/>
    <w:rsid w:val="004E396B"/>
    <w:rsid w:val="004E4453"/>
    <w:rsid w:val="004E508A"/>
    <w:rsid w:val="004E528F"/>
    <w:rsid w:val="004E66CF"/>
    <w:rsid w:val="004E7532"/>
    <w:rsid w:val="004F2131"/>
    <w:rsid w:val="004F4D0A"/>
    <w:rsid w:val="004F5440"/>
    <w:rsid w:val="004F6C5E"/>
    <w:rsid w:val="004F6D7F"/>
    <w:rsid w:val="004F7651"/>
    <w:rsid w:val="0050023B"/>
    <w:rsid w:val="00502DB5"/>
    <w:rsid w:val="005056C6"/>
    <w:rsid w:val="005058BF"/>
    <w:rsid w:val="00506CEA"/>
    <w:rsid w:val="00507A14"/>
    <w:rsid w:val="005102E6"/>
    <w:rsid w:val="00514444"/>
    <w:rsid w:val="00516F8A"/>
    <w:rsid w:val="00521E11"/>
    <w:rsid w:val="00525254"/>
    <w:rsid w:val="005266A3"/>
    <w:rsid w:val="0052795B"/>
    <w:rsid w:val="0053020C"/>
    <w:rsid w:val="005353B9"/>
    <w:rsid w:val="0053573B"/>
    <w:rsid w:val="00535D27"/>
    <w:rsid w:val="00535DFE"/>
    <w:rsid w:val="00537C34"/>
    <w:rsid w:val="005406D2"/>
    <w:rsid w:val="00541084"/>
    <w:rsid w:val="00542F42"/>
    <w:rsid w:val="00543AE4"/>
    <w:rsid w:val="00543EDA"/>
    <w:rsid w:val="00545737"/>
    <w:rsid w:val="00546F3D"/>
    <w:rsid w:val="00547307"/>
    <w:rsid w:val="00547ADD"/>
    <w:rsid w:val="00547C67"/>
    <w:rsid w:val="00547EDC"/>
    <w:rsid w:val="005522AE"/>
    <w:rsid w:val="00553C0C"/>
    <w:rsid w:val="0055477F"/>
    <w:rsid w:val="00561524"/>
    <w:rsid w:val="005617CF"/>
    <w:rsid w:val="0056427A"/>
    <w:rsid w:val="005647BB"/>
    <w:rsid w:val="005650BC"/>
    <w:rsid w:val="00573123"/>
    <w:rsid w:val="005738A7"/>
    <w:rsid w:val="00573E98"/>
    <w:rsid w:val="005746C3"/>
    <w:rsid w:val="00575031"/>
    <w:rsid w:val="00575C21"/>
    <w:rsid w:val="005765A8"/>
    <w:rsid w:val="005824CC"/>
    <w:rsid w:val="0058262F"/>
    <w:rsid w:val="00582EBC"/>
    <w:rsid w:val="00583044"/>
    <w:rsid w:val="0058418F"/>
    <w:rsid w:val="0058478A"/>
    <w:rsid w:val="0058565C"/>
    <w:rsid w:val="00585A99"/>
    <w:rsid w:val="005865E3"/>
    <w:rsid w:val="00587B46"/>
    <w:rsid w:val="0059280F"/>
    <w:rsid w:val="00592C69"/>
    <w:rsid w:val="00596F2D"/>
    <w:rsid w:val="00597D8E"/>
    <w:rsid w:val="005A0AAB"/>
    <w:rsid w:val="005A1496"/>
    <w:rsid w:val="005A1579"/>
    <w:rsid w:val="005A1DA1"/>
    <w:rsid w:val="005A22B2"/>
    <w:rsid w:val="005A2A36"/>
    <w:rsid w:val="005A40B6"/>
    <w:rsid w:val="005A42A9"/>
    <w:rsid w:val="005A4F22"/>
    <w:rsid w:val="005A4FAB"/>
    <w:rsid w:val="005A530D"/>
    <w:rsid w:val="005A55ED"/>
    <w:rsid w:val="005A5EB6"/>
    <w:rsid w:val="005A6438"/>
    <w:rsid w:val="005B1041"/>
    <w:rsid w:val="005B521C"/>
    <w:rsid w:val="005B6DE6"/>
    <w:rsid w:val="005B7B6C"/>
    <w:rsid w:val="005B7D16"/>
    <w:rsid w:val="005B7F5B"/>
    <w:rsid w:val="005B7FCD"/>
    <w:rsid w:val="005C0320"/>
    <w:rsid w:val="005C1723"/>
    <w:rsid w:val="005C3319"/>
    <w:rsid w:val="005C384F"/>
    <w:rsid w:val="005C3CF5"/>
    <w:rsid w:val="005C48C9"/>
    <w:rsid w:val="005C4996"/>
    <w:rsid w:val="005C557F"/>
    <w:rsid w:val="005D14C6"/>
    <w:rsid w:val="005D2F18"/>
    <w:rsid w:val="005D405A"/>
    <w:rsid w:val="005D4C4B"/>
    <w:rsid w:val="005D5565"/>
    <w:rsid w:val="005D6378"/>
    <w:rsid w:val="005E093E"/>
    <w:rsid w:val="005E1DF5"/>
    <w:rsid w:val="005E1E1C"/>
    <w:rsid w:val="005E25B3"/>
    <w:rsid w:val="005E2A81"/>
    <w:rsid w:val="005E66B7"/>
    <w:rsid w:val="005E762F"/>
    <w:rsid w:val="005E7A52"/>
    <w:rsid w:val="005E7DFE"/>
    <w:rsid w:val="005F003F"/>
    <w:rsid w:val="005F0501"/>
    <w:rsid w:val="005F217C"/>
    <w:rsid w:val="005F2945"/>
    <w:rsid w:val="005F2C64"/>
    <w:rsid w:val="005F507C"/>
    <w:rsid w:val="005F5EB6"/>
    <w:rsid w:val="005F650F"/>
    <w:rsid w:val="00600487"/>
    <w:rsid w:val="00600CE6"/>
    <w:rsid w:val="006037E0"/>
    <w:rsid w:val="006073A1"/>
    <w:rsid w:val="006076AA"/>
    <w:rsid w:val="00611308"/>
    <w:rsid w:val="006117AA"/>
    <w:rsid w:val="00616733"/>
    <w:rsid w:val="00616D11"/>
    <w:rsid w:val="00617630"/>
    <w:rsid w:val="00617C60"/>
    <w:rsid w:val="00620B2A"/>
    <w:rsid w:val="0062566E"/>
    <w:rsid w:val="00626B9A"/>
    <w:rsid w:val="00634AA6"/>
    <w:rsid w:val="00635737"/>
    <w:rsid w:val="00636069"/>
    <w:rsid w:val="00637558"/>
    <w:rsid w:val="006404A9"/>
    <w:rsid w:val="006407F9"/>
    <w:rsid w:val="00641FAF"/>
    <w:rsid w:val="006427CD"/>
    <w:rsid w:val="00643111"/>
    <w:rsid w:val="0064311F"/>
    <w:rsid w:val="00643DC5"/>
    <w:rsid w:val="006520B2"/>
    <w:rsid w:val="00652E68"/>
    <w:rsid w:val="00656128"/>
    <w:rsid w:val="00657A7F"/>
    <w:rsid w:val="00660405"/>
    <w:rsid w:val="00662378"/>
    <w:rsid w:val="00662C74"/>
    <w:rsid w:val="00664339"/>
    <w:rsid w:val="00664E1D"/>
    <w:rsid w:val="0066515C"/>
    <w:rsid w:val="00667460"/>
    <w:rsid w:val="00671BF8"/>
    <w:rsid w:val="00673A56"/>
    <w:rsid w:val="0067654B"/>
    <w:rsid w:val="00676CE0"/>
    <w:rsid w:val="0068192B"/>
    <w:rsid w:val="006828EF"/>
    <w:rsid w:val="00683266"/>
    <w:rsid w:val="00684322"/>
    <w:rsid w:val="00685E96"/>
    <w:rsid w:val="00686488"/>
    <w:rsid w:val="006866DF"/>
    <w:rsid w:val="00686926"/>
    <w:rsid w:val="006876EE"/>
    <w:rsid w:val="0069359E"/>
    <w:rsid w:val="00693833"/>
    <w:rsid w:val="006A0706"/>
    <w:rsid w:val="006A10C3"/>
    <w:rsid w:val="006A15B0"/>
    <w:rsid w:val="006A232D"/>
    <w:rsid w:val="006A2C06"/>
    <w:rsid w:val="006A6006"/>
    <w:rsid w:val="006B5460"/>
    <w:rsid w:val="006B57F3"/>
    <w:rsid w:val="006C00DD"/>
    <w:rsid w:val="006C21EF"/>
    <w:rsid w:val="006C2670"/>
    <w:rsid w:val="006C3D0E"/>
    <w:rsid w:val="006C400B"/>
    <w:rsid w:val="006C4C04"/>
    <w:rsid w:val="006C6294"/>
    <w:rsid w:val="006C7894"/>
    <w:rsid w:val="006C78AC"/>
    <w:rsid w:val="006D0599"/>
    <w:rsid w:val="006D1172"/>
    <w:rsid w:val="006D1264"/>
    <w:rsid w:val="006D1E83"/>
    <w:rsid w:val="006D1F4A"/>
    <w:rsid w:val="006D3D97"/>
    <w:rsid w:val="006D4BE6"/>
    <w:rsid w:val="006D5257"/>
    <w:rsid w:val="006D55B3"/>
    <w:rsid w:val="006D73FD"/>
    <w:rsid w:val="006E1804"/>
    <w:rsid w:val="006E19D4"/>
    <w:rsid w:val="006E38C2"/>
    <w:rsid w:val="006E38CB"/>
    <w:rsid w:val="006E49B7"/>
    <w:rsid w:val="006F04F8"/>
    <w:rsid w:val="006F1534"/>
    <w:rsid w:val="006F5A3C"/>
    <w:rsid w:val="006F5BB4"/>
    <w:rsid w:val="006F633E"/>
    <w:rsid w:val="006F6C2D"/>
    <w:rsid w:val="006F6C75"/>
    <w:rsid w:val="0070115E"/>
    <w:rsid w:val="00703368"/>
    <w:rsid w:val="007034FF"/>
    <w:rsid w:val="0070445F"/>
    <w:rsid w:val="0070558F"/>
    <w:rsid w:val="0070771C"/>
    <w:rsid w:val="00711EC2"/>
    <w:rsid w:val="007122D7"/>
    <w:rsid w:val="00713072"/>
    <w:rsid w:val="0071551E"/>
    <w:rsid w:val="0071554C"/>
    <w:rsid w:val="007155A4"/>
    <w:rsid w:val="00716FE1"/>
    <w:rsid w:val="007178BE"/>
    <w:rsid w:val="00720EDB"/>
    <w:rsid w:val="00721BDD"/>
    <w:rsid w:val="0072506C"/>
    <w:rsid w:val="007258B2"/>
    <w:rsid w:val="00725E2E"/>
    <w:rsid w:val="0072622E"/>
    <w:rsid w:val="007264AF"/>
    <w:rsid w:val="00731C7C"/>
    <w:rsid w:val="00733B21"/>
    <w:rsid w:val="007343FF"/>
    <w:rsid w:val="0073496D"/>
    <w:rsid w:val="00734E4B"/>
    <w:rsid w:val="00735500"/>
    <w:rsid w:val="00735D39"/>
    <w:rsid w:val="00736844"/>
    <w:rsid w:val="007373E4"/>
    <w:rsid w:val="00740E54"/>
    <w:rsid w:val="00740F78"/>
    <w:rsid w:val="007411B1"/>
    <w:rsid w:val="007438FF"/>
    <w:rsid w:val="00747A8A"/>
    <w:rsid w:val="00751BF5"/>
    <w:rsid w:val="00752670"/>
    <w:rsid w:val="007538F8"/>
    <w:rsid w:val="0075390B"/>
    <w:rsid w:val="0075471F"/>
    <w:rsid w:val="007558ED"/>
    <w:rsid w:val="007561ED"/>
    <w:rsid w:val="00756230"/>
    <w:rsid w:val="00761693"/>
    <w:rsid w:val="007629FD"/>
    <w:rsid w:val="007632C3"/>
    <w:rsid w:val="00764C01"/>
    <w:rsid w:val="00764C2C"/>
    <w:rsid w:val="00765CA1"/>
    <w:rsid w:val="00771C74"/>
    <w:rsid w:val="00773F43"/>
    <w:rsid w:val="007757A6"/>
    <w:rsid w:val="0077682A"/>
    <w:rsid w:val="00776874"/>
    <w:rsid w:val="00776FB6"/>
    <w:rsid w:val="00781B27"/>
    <w:rsid w:val="007824AF"/>
    <w:rsid w:val="00784C44"/>
    <w:rsid w:val="00787E97"/>
    <w:rsid w:val="00790C85"/>
    <w:rsid w:val="0079242E"/>
    <w:rsid w:val="00793FBB"/>
    <w:rsid w:val="00796A35"/>
    <w:rsid w:val="007A05CB"/>
    <w:rsid w:val="007A2DF5"/>
    <w:rsid w:val="007A468C"/>
    <w:rsid w:val="007B18A5"/>
    <w:rsid w:val="007B1F71"/>
    <w:rsid w:val="007B3AFD"/>
    <w:rsid w:val="007B7257"/>
    <w:rsid w:val="007B731C"/>
    <w:rsid w:val="007C18FE"/>
    <w:rsid w:val="007C22DA"/>
    <w:rsid w:val="007C2FAD"/>
    <w:rsid w:val="007C4430"/>
    <w:rsid w:val="007C44D0"/>
    <w:rsid w:val="007C485A"/>
    <w:rsid w:val="007C4BA7"/>
    <w:rsid w:val="007C6051"/>
    <w:rsid w:val="007D0050"/>
    <w:rsid w:val="007D0474"/>
    <w:rsid w:val="007D0DAA"/>
    <w:rsid w:val="007D1525"/>
    <w:rsid w:val="007D158B"/>
    <w:rsid w:val="007D30A9"/>
    <w:rsid w:val="007D3889"/>
    <w:rsid w:val="007D3A7D"/>
    <w:rsid w:val="007D4419"/>
    <w:rsid w:val="007D78A2"/>
    <w:rsid w:val="007E0712"/>
    <w:rsid w:val="007E11EE"/>
    <w:rsid w:val="007E2520"/>
    <w:rsid w:val="007E4660"/>
    <w:rsid w:val="007E5087"/>
    <w:rsid w:val="007E56CA"/>
    <w:rsid w:val="007E68C1"/>
    <w:rsid w:val="007F0E20"/>
    <w:rsid w:val="007F16BB"/>
    <w:rsid w:val="007F2900"/>
    <w:rsid w:val="00800B5F"/>
    <w:rsid w:val="00801FB2"/>
    <w:rsid w:val="0080339F"/>
    <w:rsid w:val="00803418"/>
    <w:rsid w:val="00806B95"/>
    <w:rsid w:val="00810CDA"/>
    <w:rsid w:val="008143CA"/>
    <w:rsid w:val="00814DC5"/>
    <w:rsid w:val="0081590C"/>
    <w:rsid w:val="008165F6"/>
    <w:rsid w:val="00816961"/>
    <w:rsid w:val="0082074F"/>
    <w:rsid w:val="008222F4"/>
    <w:rsid w:val="008275BC"/>
    <w:rsid w:val="00827911"/>
    <w:rsid w:val="00831335"/>
    <w:rsid w:val="008321EB"/>
    <w:rsid w:val="00832390"/>
    <w:rsid w:val="008323EC"/>
    <w:rsid w:val="00834CF0"/>
    <w:rsid w:val="00834E1E"/>
    <w:rsid w:val="00835537"/>
    <w:rsid w:val="00836023"/>
    <w:rsid w:val="00837547"/>
    <w:rsid w:val="008378DB"/>
    <w:rsid w:val="00841559"/>
    <w:rsid w:val="00842AD3"/>
    <w:rsid w:val="0084353D"/>
    <w:rsid w:val="008450D0"/>
    <w:rsid w:val="00847795"/>
    <w:rsid w:val="008535EB"/>
    <w:rsid w:val="00853751"/>
    <w:rsid w:val="00855B9E"/>
    <w:rsid w:val="0085621E"/>
    <w:rsid w:val="00856945"/>
    <w:rsid w:val="00857504"/>
    <w:rsid w:val="00860564"/>
    <w:rsid w:val="0086168A"/>
    <w:rsid w:val="00862802"/>
    <w:rsid w:val="008647A2"/>
    <w:rsid w:val="00871C5A"/>
    <w:rsid w:val="00875667"/>
    <w:rsid w:val="00875718"/>
    <w:rsid w:val="008763C3"/>
    <w:rsid w:val="00880525"/>
    <w:rsid w:val="00880F69"/>
    <w:rsid w:val="0088133F"/>
    <w:rsid w:val="00882C93"/>
    <w:rsid w:val="008874EC"/>
    <w:rsid w:val="00887845"/>
    <w:rsid w:val="008906A6"/>
    <w:rsid w:val="00891493"/>
    <w:rsid w:val="0089274A"/>
    <w:rsid w:val="00895670"/>
    <w:rsid w:val="00895FB6"/>
    <w:rsid w:val="00897C9C"/>
    <w:rsid w:val="008A0930"/>
    <w:rsid w:val="008A11E3"/>
    <w:rsid w:val="008A2215"/>
    <w:rsid w:val="008A24D5"/>
    <w:rsid w:val="008A42F8"/>
    <w:rsid w:val="008A52B0"/>
    <w:rsid w:val="008A5657"/>
    <w:rsid w:val="008B0B6A"/>
    <w:rsid w:val="008B1753"/>
    <w:rsid w:val="008B2633"/>
    <w:rsid w:val="008B5A8A"/>
    <w:rsid w:val="008B5BA0"/>
    <w:rsid w:val="008C0C01"/>
    <w:rsid w:val="008C2130"/>
    <w:rsid w:val="008C3438"/>
    <w:rsid w:val="008C6795"/>
    <w:rsid w:val="008C6987"/>
    <w:rsid w:val="008D2F05"/>
    <w:rsid w:val="008D6036"/>
    <w:rsid w:val="008D7EAF"/>
    <w:rsid w:val="008E05E0"/>
    <w:rsid w:val="008E0BCC"/>
    <w:rsid w:val="008E10F7"/>
    <w:rsid w:val="008E3396"/>
    <w:rsid w:val="008E3D86"/>
    <w:rsid w:val="008E4AF4"/>
    <w:rsid w:val="008E4E64"/>
    <w:rsid w:val="008E73BE"/>
    <w:rsid w:val="008E7407"/>
    <w:rsid w:val="008E7A24"/>
    <w:rsid w:val="008E7DE0"/>
    <w:rsid w:val="008F0219"/>
    <w:rsid w:val="008F05BB"/>
    <w:rsid w:val="008F0D2F"/>
    <w:rsid w:val="008F1A45"/>
    <w:rsid w:val="008F3C06"/>
    <w:rsid w:val="008F4055"/>
    <w:rsid w:val="008F40FD"/>
    <w:rsid w:val="008F4B17"/>
    <w:rsid w:val="008F5896"/>
    <w:rsid w:val="008F6ADB"/>
    <w:rsid w:val="0090284C"/>
    <w:rsid w:val="00903685"/>
    <w:rsid w:val="00903E47"/>
    <w:rsid w:val="00906398"/>
    <w:rsid w:val="0090646F"/>
    <w:rsid w:val="00907DCC"/>
    <w:rsid w:val="00907EDF"/>
    <w:rsid w:val="00910341"/>
    <w:rsid w:val="0091236C"/>
    <w:rsid w:val="00912A65"/>
    <w:rsid w:val="009132D7"/>
    <w:rsid w:val="009135DB"/>
    <w:rsid w:val="0091377A"/>
    <w:rsid w:val="00914A81"/>
    <w:rsid w:val="0091633F"/>
    <w:rsid w:val="00917334"/>
    <w:rsid w:val="00921906"/>
    <w:rsid w:val="00921EB6"/>
    <w:rsid w:val="00925252"/>
    <w:rsid w:val="00926C74"/>
    <w:rsid w:val="0093100D"/>
    <w:rsid w:val="009333D0"/>
    <w:rsid w:val="00933A32"/>
    <w:rsid w:val="00934332"/>
    <w:rsid w:val="00934946"/>
    <w:rsid w:val="0093580F"/>
    <w:rsid w:val="009370D2"/>
    <w:rsid w:val="00937C24"/>
    <w:rsid w:val="00940D8C"/>
    <w:rsid w:val="009414F7"/>
    <w:rsid w:val="00941682"/>
    <w:rsid w:val="00943C6D"/>
    <w:rsid w:val="009441AD"/>
    <w:rsid w:val="00944AE8"/>
    <w:rsid w:val="00944CF3"/>
    <w:rsid w:val="00947D94"/>
    <w:rsid w:val="00950C2F"/>
    <w:rsid w:val="009527F6"/>
    <w:rsid w:val="00952963"/>
    <w:rsid w:val="00952A87"/>
    <w:rsid w:val="00952C8C"/>
    <w:rsid w:val="00953950"/>
    <w:rsid w:val="0095674D"/>
    <w:rsid w:val="009578F2"/>
    <w:rsid w:val="009621A8"/>
    <w:rsid w:val="00963550"/>
    <w:rsid w:val="00964413"/>
    <w:rsid w:val="00965452"/>
    <w:rsid w:val="009659DF"/>
    <w:rsid w:val="0096618E"/>
    <w:rsid w:val="00967261"/>
    <w:rsid w:val="00970AA5"/>
    <w:rsid w:val="00970FB0"/>
    <w:rsid w:val="009711CF"/>
    <w:rsid w:val="00975313"/>
    <w:rsid w:val="0097586D"/>
    <w:rsid w:val="0097616D"/>
    <w:rsid w:val="00976B77"/>
    <w:rsid w:val="00977606"/>
    <w:rsid w:val="009804DE"/>
    <w:rsid w:val="0098238F"/>
    <w:rsid w:val="009836F5"/>
    <w:rsid w:val="00983978"/>
    <w:rsid w:val="009845F7"/>
    <w:rsid w:val="00984A0A"/>
    <w:rsid w:val="0098798A"/>
    <w:rsid w:val="00991242"/>
    <w:rsid w:val="00994BC9"/>
    <w:rsid w:val="00994C9A"/>
    <w:rsid w:val="009955F7"/>
    <w:rsid w:val="00996038"/>
    <w:rsid w:val="00996228"/>
    <w:rsid w:val="009A1195"/>
    <w:rsid w:val="009A1489"/>
    <w:rsid w:val="009A2486"/>
    <w:rsid w:val="009A331A"/>
    <w:rsid w:val="009A3E92"/>
    <w:rsid w:val="009B04D7"/>
    <w:rsid w:val="009B19FC"/>
    <w:rsid w:val="009B1DCF"/>
    <w:rsid w:val="009B25EA"/>
    <w:rsid w:val="009B2C56"/>
    <w:rsid w:val="009C1B53"/>
    <w:rsid w:val="009C35CE"/>
    <w:rsid w:val="009C47E8"/>
    <w:rsid w:val="009D09AB"/>
    <w:rsid w:val="009D2CC4"/>
    <w:rsid w:val="009D2E01"/>
    <w:rsid w:val="009D32FC"/>
    <w:rsid w:val="009D6542"/>
    <w:rsid w:val="009D6B0F"/>
    <w:rsid w:val="009D7370"/>
    <w:rsid w:val="009E07A0"/>
    <w:rsid w:val="009E1CA9"/>
    <w:rsid w:val="009E3E58"/>
    <w:rsid w:val="009E5AB1"/>
    <w:rsid w:val="009E613B"/>
    <w:rsid w:val="009E615F"/>
    <w:rsid w:val="009E69D5"/>
    <w:rsid w:val="009E7278"/>
    <w:rsid w:val="009E77CF"/>
    <w:rsid w:val="009E78FB"/>
    <w:rsid w:val="009E7ABD"/>
    <w:rsid w:val="009F0A3E"/>
    <w:rsid w:val="009F0AF7"/>
    <w:rsid w:val="009F1615"/>
    <w:rsid w:val="009F3598"/>
    <w:rsid w:val="009F3F8C"/>
    <w:rsid w:val="009F5100"/>
    <w:rsid w:val="009F5A77"/>
    <w:rsid w:val="009F6DD8"/>
    <w:rsid w:val="00A01BC8"/>
    <w:rsid w:val="00A04602"/>
    <w:rsid w:val="00A052E2"/>
    <w:rsid w:val="00A06F4F"/>
    <w:rsid w:val="00A10B4F"/>
    <w:rsid w:val="00A11C89"/>
    <w:rsid w:val="00A11E1F"/>
    <w:rsid w:val="00A123C7"/>
    <w:rsid w:val="00A1257D"/>
    <w:rsid w:val="00A1599D"/>
    <w:rsid w:val="00A15E36"/>
    <w:rsid w:val="00A2136B"/>
    <w:rsid w:val="00A228BC"/>
    <w:rsid w:val="00A22B46"/>
    <w:rsid w:val="00A24003"/>
    <w:rsid w:val="00A252D6"/>
    <w:rsid w:val="00A254D7"/>
    <w:rsid w:val="00A26CE5"/>
    <w:rsid w:val="00A3168D"/>
    <w:rsid w:val="00A31E58"/>
    <w:rsid w:val="00A32CA0"/>
    <w:rsid w:val="00A346C1"/>
    <w:rsid w:val="00A34A3D"/>
    <w:rsid w:val="00A35E62"/>
    <w:rsid w:val="00A35F33"/>
    <w:rsid w:val="00A36406"/>
    <w:rsid w:val="00A366C7"/>
    <w:rsid w:val="00A409F7"/>
    <w:rsid w:val="00A416B5"/>
    <w:rsid w:val="00A4199D"/>
    <w:rsid w:val="00A41CDF"/>
    <w:rsid w:val="00A43CE6"/>
    <w:rsid w:val="00A45B1D"/>
    <w:rsid w:val="00A5046B"/>
    <w:rsid w:val="00A51F31"/>
    <w:rsid w:val="00A52AD7"/>
    <w:rsid w:val="00A5390B"/>
    <w:rsid w:val="00A5524D"/>
    <w:rsid w:val="00A554F9"/>
    <w:rsid w:val="00A5669B"/>
    <w:rsid w:val="00A62A40"/>
    <w:rsid w:val="00A631DD"/>
    <w:rsid w:val="00A63879"/>
    <w:rsid w:val="00A645EA"/>
    <w:rsid w:val="00A65A90"/>
    <w:rsid w:val="00A67017"/>
    <w:rsid w:val="00A674AE"/>
    <w:rsid w:val="00A678B7"/>
    <w:rsid w:val="00A67A04"/>
    <w:rsid w:val="00A67B4B"/>
    <w:rsid w:val="00A710B2"/>
    <w:rsid w:val="00A72C3A"/>
    <w:rsid w:val="00A756C1"/>
    <w:rsid w:val="00A779C3"/>
    <w:rsid w:val="00A77F4C"/>
    <w:rsid w:val="00A8104A"/>
    <w:rsid w:val="00A8206A"/>
    <w:rsid w:val="00A84BD4"/>
    <w:rsid w:val="00A84E96"/>
    <w:rsid w:val="00A85FC2"/>
    <w:rsid w:val="00A871A9"/>
    <w:rsid w:val="00A92633"/>
    <w:rsid w:val="00A935FC"/>
    <w:rsid w:val="00A96B58"/>
    <w:rsid w:val="00A97030"/>
    <w:rsid w:val="00AA056A"/>
    <w:rsid w:val="00AA0845"/>
    <w:rsid w:val="00AA092C"/>
    <w:rsid w:val="00AA13AD"/>
    <w:rsid w:val="00AA6F1F"/>
    <w:rsid w:val="00AA768A"/>
    <w:rsid w:val="00AB4B5D"/>
    <w:rsid w:val="00AB5201"/>
    <w:rsid w:val="00AB6F0F"/>
    <w:rsid w:val="00AB7E20"/>
    <w:rsid w:val="00AC1658"/>
    <w:rsid w:val="00AC22AD"/>
    <w:rsid w:val="00AC369E"/>
    <w:rsid w:val="00AC3D56"/>
    <w:rsid w:val="00AC57DB"/>
    <w:rsid w:val="00AC793E"/>
    <w:rsid w:val="00AC7E45"/>
    <w:rsid w:val="00AD04FE"/>
    <w:rsid w:val="00AD2C14"/>
    <w:rsid w:val="00AD49D8"/>
    <w:rsid w:val="00AE0608"/>
    <w:rsid w:val="00AE06BC"/>
    <w:rsid w:val="00AE0CAC"/>
    <w:rsid w:val="00AE158F"/>
    <w:rsid w:val="00AE19A4"/>
    <w:rsid w:val="00AE3EF0"/>
    <w:rsid w:val="00AE5AE8"/>
    <w:rsid w:val="00AE606D"/>
    <w:rsid w:val="00AE6D2E"/>
    <w:rsid w:val="00AE79A8"/>
    <w:rsid w:val="00AF1CAD"/>
    <w:rsid w:val="00AF2F98"/>
    <w:rsid w:val="00AF3F7E"/>
    <w:rsid w:val="00AF476F"/>
    <w:rsid w:val="00AF5199"/>
    <w:rsid w:val="00AF643C"/>
    <w:rsid w:val="00AF657B"/>
    <w:rsid w:val="00AF70CB"/>
    <w:rsid w:val="00AF7BF2"/>
    <w:rsid w:val="00B0023B"/>
    <w:rsid w:val="00B01296"/>
    <w:rsid w:val="00B016F3"/>
    <w:rsid w:val="00B03A68"/>
    <w:rsid w:val="00B10C01"/>
    <w:rsid w:val="00B11373"/>
    <w:rsid w:val="00B12F12"/>
    <w:rsid w:val="00B16DD1"/>
    <w:rsid w:val="00B20A9D"/>
    <w:rsid w:val="00B210D7"/>
    <w:rsid w:val="00B21A5B"/>
    <w:rsid w:val="00B22438"/>
    <w:rsid w:val="00B23268"/>
    <w:rsid w:val="00B254AF"/>
    <w:rsid w:val="00B25DAE"/>
    <w:rsid w:val="00B2748E"/>
    <w:rsid w:val="00B276E4"/>
    <w:rsid w:val="00B35360"/>
    <w:rsid w:val="00B35FB9"/>
    <w:rsid w:val="00B36F7D"/>
    <w:rsid w:val="00B40F7E"/>
    <w:rsid w:val="00B41499"/>
    <w:rsid w:val="00B41B30"/>
    <w:rsid w:val="00B42B64"/>
    <w:rsid w:val="00B44883"/>
    <w:rsid w:val="00B4644C"/>
    <w:rsid w:val="00B47D0E"/>
    <w:rsid w:val="00B47D82"/>
    <w:rsid w:val="00B50BFC"/>
    <w:rsid w:val="00B53352"/>
    <w:rsid w:val="00B533D6"/>
    <w:rsid w:val="00B56463"/>
    <w:rsid w:val="00B568A0"/>
    <w:rsid w:val="00B60AB9"/>
    <w:rsid w:val="00B611C4"/>
    <w:rsid w:val="00B639D0"/>
    <w:rsid w:val="00B6446C"/>
    <w:rsid w:val="00B65241"/>
    <w:rsid w:val="00B65389"/>
    <w:rsid w:val="00B67AC5"/>
    <w:rsid w:val="00B7172D"/>
    <w:rsid w:val="00B740BD"/>
    <w:rsid w:val="00B757EB"/>
    <w:rsid w:val="00B76F5B"/>
    <w:rsid w:val="00B80ED4"/>
    <w:rsid w:val="00B81A13"/>
    <w:rsid w:val="00B81C40"/>
    <w:rsid w:val="00B82F93"/>
    <w:rsid w:val="00B8355A"/>
    <w:rsid w:val="00B8393B"/>
    <w:rsid w:val="00B84DBF"/>
    <w:rsid w:val="00B87331"/>
    <w:rsid w:val="00B9079B"/>
    <w:rsid w:val="00B92A05"/>
    <w:rsid w:val="00B9387B"/>
    <w:rsid w:val="00B948C2"/>
    <w:rsid w:val="00B951D3"/>
    <w:rsid w:val="00B9565C"/>
    <w:rsid w:val="00B95D28"/>
    <w:rsid w:val="00B96B5F"/>
    <w:rsid w:val="00BA0902"/>
    <w:rsid w:val="00BA1C89"/>
    <w:rsid w:val="00BA4217"/>
    <w:rsid w:val="00BA7E59"/>
    <w:rsid w:val="00BB13A5"/>
    <w:rsid w:val="00BB1C1A"/>
    <w:rsid w:val="00BB29DB"/>
    <w:rsid w:val="00BB399C"/>
    <w:rsid w:val="00BB3DA0"/>
    <w:rsid w:val="00BB42C9"/>
    <w:rsid w:val="00BB4714"/>
    <w:rsid w:val="00BB4CCB"/>
    <w:rsid w:val="00BB6A8A"/>
    <w:rsid w:val="00BB7138"/>
    <w:rsid w:val="00BB79C2"/>
    <w:rsid w:val="00BC1CD9"/>
    <w:rsid w:val="00BC20AF"/>
    <w:rsid w:val="00BC3424"/>
    <w:rsid w:val="00BC442A"/>
    <w:rsid w:val="00BC6A55"/>
    <w:rsid w:val="00BC6A98"/>
    <w:rsid w:val="00BC7596"/>
    <w:rsid w:val="00BD07F4"/>
    <w:rsid w:val="00BD0FFB"/>
    <w:rsid w:val="00BD121E"/>
    <w:rsid w:val="00BD220A"/>
    <w:rsid w:val="00BD35EE"/>
    <w:rsid w:val="00BD383A"/>
    <w:rsid w:val="00BD3AF9"/>
    <w:rsid w:val="00BD4373"/>
    <w:rsid w:val="00BD45DB"/>
    <w:rsid w:val="00BD6C1B"/>
    <w:rsid w:val="00BE0738"/>
    <w:rsid w:val="00BE1300"/>
    <w:rsid w:val="00BE172D"/>
    <w:rsid w:val="00BE29B1"/>
    <w:rsid w:val="00BE30A2"/>
    <w:rsid w:val="00BE3463"/>
    <w:rsid w:val="00BE37D1"/>
    <w:rsid w:val="00BE39E2"/>
    <w:rsid w:val="00BE4985"/>
    <w:rsid w:val="00BE56CA"/>
    <w:rsid w:val="00BE5E0D"/>
    <w:rsid w:val="00BE6D38"/>
    <w:rsid w:val="00BF00B5"/>
    <w:rsid w:val="00BF122D"/>
    <w:rsid w:val="00BF145F"/>
    <w:rsid w:val="00BF387A"/>
    <w:rsid w:val="00BF5104"/>
    <w:rsid w:val="00BF7218"/>
    <w:rsid w:val="00BF7770"/>
    <w:rsid w:val="00C00200"/>
    <w:rsid w:val="00C0054B"/>
    <w:rsid w:val="00C05BEE"/>
    <w:rsid w:val="00C0760B"/>
    <w:rsid w:val="00C07DE7"/>
    <w:rsid w:val="00C12929"/>
    <w:rsid w:val="00C14AAE"/>
    <w:rsid w:val="00C15CC3"/>
    <w:rsid w:val="00C16886"/>
    <w:rsid w:val="00C16D3C"/>
    <w:rsid w:val="00C1727B"/>
    <w:rsid w:val="00C202DE"/>
    <w:rsid w:val="00C205D6"/>
    <w:rsid w:val="00C20A2B"/>
    <w:rsid w:val="00C21D96"/>
    <w:rsid w:val="00C23EF4"/>
    <w:rsid w:val="00C30A8C"/>
    <w:rsid w:val="00C319DF"/>
    <w:rsid w:val="00C31C6F"/>
    <w:rsid w:val="00C33177"/>
    <w:rsid w:val="00C34B2D"/>
    <w:rsid w:val="00C37E0B"/>
    <w:rsid w:val="00C37E4D"/>
    <w:rsid w:val="00C40D00"/>
    <w:rsid w:val="00C43114"/>
    <w:rsid w:val="00C458E4"/>
    <w:rsid w:val="00C45CD9"/>
    <w:rsid w:val="00C461D9"/>
    <w:rsid w:val="00C502D9"/>
    <w:rsid w:val="00C5062F"/>
    <w:rsid w:val="00C51C92"/>
    <w:rsid w:val="00C52174"/>
    <w:rsid w:val="00C547FC"/>
    <w:rsid w:val="00C60912"/>
    <w:rsid w:val="00C60AF8"/>
    <w:rsid w:val="00C61805"/>
    <w:rsid w:val="00C61CCE"/>
    <w:rsid w:val="00C621F5"/>
    <w:rsid w:val="00C62AB5"/>
    <w:rsid w:val="00C6360B"/>
    <w:rsid w:val="00C63626"/>
    <w:rsid w:val="00C64F8F"/>
    <w:rsid w:val="00C65712"/>
    <w:rsid w:val="00C72075"/>
    <w:rsid w:val="00C726F1"/>
    <w:rsid w:val="00C73453"/>
    <w:rsid w:val="00C76545"/>
    <w:rsid w:val="00C76F88"/>
    <w:rsid w:val="00C77EC8"/>
    <w:rsid w:val="00C81405"/>
    <w:rsid w:val="00C82540"/>
    <w:rsid w:val="00C825DC"/>
    <w:rsid w:val="00C82C88"/>
    <w:rsid w:val="00C83632"/>
    <w:rsid w:val="00C83C7B"/>
    <w:rsid w:val="00C841F9"/>
    <w:rsid w:val="00C8434B"/>
    <w:rsid w:val="00C84D99"/>
    <w:rsid w:val="00C85E8F"/>
    <w:rsid w:val="00C869CB"/>
    <w:rsid w:val="00C901DE"/>
    <w:rsid w:val="00C9020F"/>
    <w:rsid w:val="00C90D89"/>
    <w:rsid w:val="00C9199B"/>
    <w:rsid w:val="00C92032"/>
    <w:rsid w:val="00C928F2"/>
    <w:rsid w:val="00C93635"/>
    <w:rsid w:val="00C94BF2"/>
    <w:rsid w:val="00C951F7"/>
    <w:rsid w:val="00C95CB0"/>
    <w:rsid w:val="00CA1220"/>
    <w:rsid w:val="00CA20BE"/>
    <w:rsid w:val="00CA2AD6"/>
    <w:rsid w:val="00CA3F17"/>
    <w:rsid w:val="00CA5709"/>
    <w:rsid w:val="00CA609C"/>
    <w:rsid w:val="00CA6232"/>
    <w:rsid w:val="00CB0A21"/>
    <w:rsid w:val="00CB4F42"/>
    <w:rsid w:val="00CB569E"/>
    <w:rsid w:val="00CB6C73"/>
    <w:rsid w:val="00CB7C28"/>
    <w:rsid w:val="00CC011D"/>
    <w:rsid w:val="00CC1055"/>
    <w:rsid w:val="00CC18E2"/>
    <w:rsid w:val="00CC377C"/>
    <w:rsid w:val="00CC39C5"/>
    <w:rsid w:val="00CC69F8"/>
    <w:rsid w:val="00CC6FF9"/>
    <w:rsid w:val="00CD055B"/>
    <w:rsid w:val="00CD0C2D"/>
    <w:rsid w:val="00CD16E8"/>
    <w:rsid w:val="00CD1B7C"/>
    <w:rsid w:val="00CD2819"/>
    <w:rsid w:val="00CD32C4"/>
    <w:rsid w:val="00CD48AC"/>
    <w:rsid w:val="00CD635F"/>
    <w:rsid w:val="00CD72DE"/>
    <w:rsid w:val="00CD7929"/>
    <w:rsid w:val="00CE0144"/>
    <w:rsid w:val="00CE0370"/>
    <w:rsid w:val="00CE1521"/>
    <w:rsid w:val="00CE223C"/>
    <w:rsid w:val="00CE3C48"/>
    <w:rsid w:val="00CE49D2"/>
    <w:rsid w:val="00CE4DC8"/>
    <w:rsid w:val="00CF00F2"/>
    <w:rsid w:val="00CF1745"/>
    <w:rsid w:val="00CF21E8"/>
    <w:rsid w:val="00CF37FA"/>
    <w:rsid w:val="00CF48E3"/>
    <w:rsid w:val="00CF5917"/>
    <w:rsid w:val="00CF78C2"/>
    <w:rsid w:val="00D00928"/>
    <w:rsid w:val="00D0335F"/>
    <w:rsid w:val="00D046C2"/>
    <w:rsid w:val="00D06892"/>
    <w:rsid w:val="00D06BA4"/>
    <w:rsid w:val="00D077F6"/>
    <w:rsid w:val="00D107C1"/>
    <w:rsid w:val="00D11C27"/>
    <w:rsid w:val="00D12E7F"/>
    <w:rsid w:val="00D12F9F"/>
    <w:rsid w:val="00D134F1"/>
    <w:rsid w:val="00D1651B"/>
    <w:rsid w:val="00D17367"/>
    <w:rsid w:val="00D17E4A"/>
    <w:rsid w:val="00D210DF"/>
    <w:rsid w:val="00D21B83"/>
    <w:rsid w:val="00D22AA3"/>
    <w:rsid w:val="00D234DF"/>
    <w:rsid w:val="00D322FC"/>
    <w:rsid w:val="00D328BC"/>
    <w:rsid w:val="00D33A8F"/>
    <w:rsid w:val="00D3419E"/>
    <w:rsid w:val="00D3670F"/>
    <w:rsid w:val="00D41E9F"/>
    <w:rsid w:val="00D42579"/>
    <w:rsid w:val="00D460A4"/>
    <w:rsid w:val="00D46312"/>
    <w:rsid w:val="00D54636"/>
    <w:rsid w:val="00D563A5"/>
    <w:rsid w:val="00D56C55"/>
    <w:rsid w:val="00D604DC"/>
    <w:rsid w:val="00D60F3E"/>
    <w:rsid w:val="00D63C7C"/>
    <w:rsid w:val="00D648FA"/>
    <w:rsid w:val="00D64CEE"/>
    <w:rsid w:val="00D70585"/>
    <w:rsid w:val="00D71642"/>
    <w:rsid w:val="00D71DA4"/>
    <w:rsid w:val="00D723D1"/>
    <w:rsid w:val="00D731E8"/>
    <w:rsid w:val="00D73E8F"/>
    <w:rsid w:val="00D750D3"/>
    <w:rsid w:val="00D76EC9"/>
    <w:rsid w:val="00D76F3C"/>
    <w:rsid w:val="00D7709F"/>
    <w:rsid w:val="00D80770"/>
    <w:rsid w:val="00D811F6"/>
    <w:rsid w:val="00D81916"/>
    <w:rsid w:val="00D83D76"/>
    <w:rsid w:val="00D84185"/>
    <w:rsid w:val="00D84C2D"/>
    <w:rsid w:val="00D84CE7"/>
    <w:rsid w:val="00D8537A"/>
    <w:rsid w:val="00D859D5"/>
    <w:rsid w:val="00D8687A"/>
    <w:rsid w:val="00D90561"/>
    <w:rsid w:val="00D962DE"/>
    <w:rsid w:val="00D97D4B"/>
    <w:rsid w:val="00DA07AA"/>
    <w:rsid w:val="00DA0940"/>
    <w:rsid w:val="00DA09CB"/>
    <w:rsid w:val="00DA1A39"/>
    <w:rsid w:val="00DA2773"/>
    <w:rsid w:val="00DA3D86"/>
    <w:rsid w:val="00DA3E4D"/>
    <w:rsid w:val="00DA64A6"/>
    <w:rsid w:val="00DA6BBB"/>
    <w:rsid w:val="00DA6C1E"/>
    <w:rsid w:val="00DB0784"/>
    <w:rsid w:val="00DB1450"/>
    <w:rsid w:val="00DB15C0"/>
    <w:rsid w:val="00DB161E"/>
    <w:rsid w:val="00DB2C73"/>
    <w:rsid w:val="00DB2F8A"/>
    <w:rsid w:val="00DB3FD2"/>
    <w:rsid w:val="00DB4805"/>
    <w:rsid w:val="00DB564D"/>
    <w:rsid w:val="00DB5D54"/>
    <w:rsid w:val="00DB6680"/>
    <w:rsid w:val="00DB7C75"/>
    <w:rsid w:val="00DC038E"/>
    <w:rsid w:val="00DC16D1"/>
    <w:rsid w:val="00DC2243"/>
    <w:rsid w:val="00DC3DD7"/>
    <w:rsid w:val="00DC4465"/>
    <w:rsid w:val="00DD0514"/>
    <w:rsid w:val="00DD0F10"/>
    <w:rsid w:val="00DD15AB"/>
    <w:rsid w:val="00DD1C8C"/>
    <w:rsid w:val="00DD4815"/>
    <w:rsid w:val="00DD4BC8"/>
    <w:rsid w:val="00DD6BDE"/>
    <w:rsid w:val="00DE05C4"/>
    <w:rsid w:val="00DE1331"/>
    <w:rsid w:val="00DE1A80"/>
    <w:rsid w:val="00DE22BA"/>
    <w:rsid w:val="00DE238B"/>
    <w:rsid w:val="00DE3DEB"/>
    <w:rsid w:val="00DF2869"/>
    <w:rsid w:val="00DF5969"/>
    <w:rsid w:val="00DF6C44"/>
    <w:rsid w:val="00DF741B"/>
    <w:rsid w:val="00E056B2"/>
    <w:rsid w:val="00E05937"/>
    <w:rsid w:val="00E06815"/>
    <w:rsid w:val="00E105E2"/>
    <w:rsid w:val="00E121F3"/>
    <w:rsid w:val="00E12A9D"/>
    <w:rsid w:val="00E1445E"/>
    <w:rsid w:val="00E14A1E"/>
    <w:rsid w:val="00E172F7"/>
    <w:rsid w:val="00E17FF6"/>
    <w:rsid w:val="00E21593"/>
    <w:rsid w:val="00E2570F"/>
    <w:rsid w:val="00E25CCA"/>
    <w:rsid w:val="00E26161"/>
    <w:rsid w:val="00E268F8"/>
    <w:rsid w:val="00E27D2B"/>
    <w:rsid w:val="00E300B8"/>
    <w:rsid w:val="00E30689"/>
    <w:rsid w:val="00E30A93"/>
    <w:rsid w:val="00E31843"/>
    <w:rsid w:val="00E33368"/>
    <w:rsid w:val="00E333A4"/>
    <w:rsid w:val="00E33CDD"/>
    <w:rsid w:val="00E3449F"/>
    <w:rsid w:val="00E35B1C"/>
    <w:rsid w:val="00E36850"/>
    <w:rsid w:val="00E37A34"/>
    <w:rsid w:val="00E4032B"/>
    <w:rsid w:val="00E41D9C"/>
    <w:rsid w:val="00E43478"/>
    <w:rsid w:val="00E44F33"/>
    <w:rsid w:val="00E46E85"/>
    <w:rsid w:val="00E5151D"/>
    <w:rsid w:val="00E527C0"/>
    <w:rsid w:val="00E52EE3"/>
    <w:rsid w:val="00E53366"/>
    <w:rsid w:val="00E5362F"/>
    <w:rsid w:val="00E53B9D"/>
    <w:rsid w:val="00E53E19"/>
    <w:rsid w:val="00E5403A"/>
    <w:rsid w:val="00E54270"/>
    <w:rsid w:val="00E5592A"/>
    <w:rsid w:val="00E559ED"/>
    <w:rsid w:val="00E55D40"/>
    <w:rsid w:val="00E56476"/>
    <w:rsid w:val="00E57201"/>
    <w:rsid w:val="00E614C0"/>
    <w:rsid w:val="00E62151"/>
    <w:rsid w:val="00E63512"/>
    <w:rsid w:val="00E640C6"/>
    <w:rsid w:val="00E67A70"/>
    <w:rsid w:val="00E706BF"/>
    <w:rsid w:val="00E70C51"/>
    <w:rsid w:val="00E71366"/>
    <w:rsid w:val="00E7182C"/>
    <w:rsid w:val="00E720D9"/>
    <w:rsid w:val="00E73AE8"/>
    <w:rsid w:val="00E7546F"/>
    <w:rsid w:val="00E802A7"/>
    <w:rsid w:val="00E80480"/>
    <w:rsid w:val="00E819CC"/>
    <w:rsid w:val="00E81C0D"/>
    <w:rsid w:val="00E82F08"/>
    <w:rsid w:val="00E82F0E"/>
    <w:rsid w:val="00E84537"/>
    <w:rsid w:val="00E92991"/>
    <w:rsid w:val="00E94C45"/>
    <w:rsid w:val="00E95C59"/>
    <w:rsid w:val="00EA0421"/>
    <w:rsid w:val="00EA136B"/>
    <w:rsid w:val="00EA1F38"/>
    <w:rsid w:val="00EA4C03"/>
    <w:rsid w:val="00EA4CF4"/>
    <w:rsid w:val="00EA5C36"/>
    <w:rsid w:val="00EB02A0"/>
    <w:rsid w:val="00EB05BE"/>
    <w:rsid w:val="00EB0AF0"/>
    <w:rsid w:val="00EB0D20"/>
    <w:rsid w:val="00EB3B56"/>
    <w:rsid w:val="00EB4111"/>
    <w:rsid w:val="00EB412C"/>
    <w:rsid w:val="00EC3536"/>
    <w:rsid w:val="00EC360E"/>
    <w:rsid w:val="00EC5639"/>
    <w:rsid w:val="00EC6C30"/>
    <w:rsid w:val="00ED0B27"/>
    <w:rsid w:val="00ED2481"/>
    <w:rsid w:val="00ED29AD"/>
    <w:rsid w:val="00ED2BB5"/>
    <w:rsid w:val="00ED44C0"/>
    <w:rsid w:val="00ED4A27"/>
    <w:rsid w:val="00ED7239"/>
    <w:rsid w:val="00ED7438"/>
    <w:rsid w:val="00EE237D"/>
    <w:rsid w:val="00EE2ED4"/>
    <w:rsid w:val="00EE394A"/>
    <w:rsid w:val="00EE5EFE"/>
    <w:rsid w:val="00EF17DB"/>
    <w:rsid w:val="00EF29EB"/>
    <w:rsid w:val="00EF39FD"/>
    <w:rsid w:val="00EF4702"/>
    <w:rsid w:val="00EF6294"/>
    <w:rsid w:val="00EF770E"/>
    <w:rsid w:val="00F0040B"/>
    <w:rsid w:val="00F01A52"/>
    <w:rsid w:val="00F07DC7"/>
    <w:rsid w:val="00F1275D"/>
    <w:rsid w:val="00F12FAA"/>
    <w:rsid w:val="00F139F0"/>
    <w:rsid w:val="00F2239B"/>
    <w:rsid w:val="00F25B89"/>
    <w:rsid w:val="00F25F74"/>
    <w:rsid w:val="00F26BC2"/>
    <w:rsid w:val="00F27A2B"/>
    <w:rsid w:val="00F30D29"/>
    <w:rsid w:val="00F32968"/>
    <w:rsid w:val="00F34742"/>
    <w:rsid w:val="00F3662A"/>
    <w:rsid w:val="00F372A6"/>
    <w:rsid w:val="00F37942"/>
    <w:rsid w:val="00F37C5D"/>
    <w:rsid w:val="00F40E10"/>
    <w:rsid w:val="00F426DD"/>
    <w:rsid w:val="00F449D0"/>
    <w:rsid w:val="00F45049"/>
    <w:rsid w:val="00F45C55"/>
    <w:rsid w:val="00F50063"/>
    <w:rsid w:val="00F50462"/>
    <w:rsid w:val="00F50B44"/>
    <w:rsid w:val="00F52984"/>
    <w:rsid w:val="00F54332"/>
    <w:rsid w:val="00F5446B"/>
    <w:rsid w:val="00F54DB1"/>
    <w:rsid w:val="00F55758"/>
    <w:rsid w:val="00F55D47"/>
    <w:rsid w:val="00F55E95"/>
    <w:rsid w:val="00F60042"/>
    <w:rsid w:val="00F61E3B"/>
    <w:rsid w:val="00F62F99"/>
    <w:rsid w:val="00F655CC"/>
    <w:rsid w:val="00F65E8C"/>
    <w:rsid w:val="00F67696"/>
    <w:rsid w:val="00F67AE0"/>
    <w:rsid w:val="00F67D32"/>
    <w:rsid w:val="00F72B7D"/>
    <w:rsid w:val="00F735F5"/>
    <w:rsid w:val="00F74E4C"/>
    <w:rsid w:val="00F74ED7"/>
    <w:rsid w:val="00F75433"/>
    <w:rsid w:val="00F775C4"/>
    <w:rsid w:val="00F8343E"/>
    <w:rsid w:val="00F866F8"/>
    <w:rsid w:val="00F90454"/>
    <w:rsid w:val="00F9195B"/>
    <w:rsid w:val="00F91E50"/>
    <w:rsid w:val="00F924DC"/>
    <w:rsid w:val="00F932B9"/>
    <w:rsid w:val="00F93E75"/>
    <w:rsid w:val="00F94F2A"/>
    <w:rsid w:val="00F975D2"/>
    <w:rsid w:val="00FA0447"/>
    <w:rsid w:val="00FA3149"/>
    <w:rsid w:val="00FA346E"/>
    <w:rsid w:val="00FA404F"/>
    <w:rsid w:val="00FA4C19"/>
    <w:rsid w:val="00FA5533"/>
    <w:rsid w:val="00FA665B"/>
    <w:rsid w:val="00FA70E6"/>
    <w:rsid w:val="00FA7774"/>
    <w:rsid w:val="00FA7A7A"/>
    <w:rsid w:val="00FA7ABB"/>
    <w:rsid w:val="00FB2BC2"/>
    <w:rsid w:val="00FB32C6"/>
    <w:rsid w:val="00FB4D8C"/>
    <w:rsid w:val="00FB51B8"/>
    <w:rsid w:val="00FB6EA9"/>
    <w:rsid w:val="00FC5EE4"/>
    <w:rsid w:val="00FC6913"/>
    <w:rsid w:val="00FC6A4C"/>
    <w:rsid w:val="00FC735A"/>
    <w:rsid w:val="00FD10F0"/>
    <w:rsid w:val="00FD1E9C"/>
    <w:rsid w:val="00FD23E5"/>
    <w:rsid w:val="00FD4204"/>
    <w:rsid w:val="00FD46C6"/>
    <w:rsid w:val="00FD4E09"/>
    <w:rsid w:val="00FD597B"/>
    <w:rsid w:val="00FD6335"/>
    <w:rsid w:val="00FE1628"/>
    <w:rsid w:val="00FE180F"/>
    <w:rsid w:val="00FE2265"/>
    <w:rsid w:val="00FE37EB"/>
    <w:rsid w:val="00FE3E26"/>
    <w:rsid w:val="00FE49FE"/>
    <w:rsid w:val="00FE524A"/>
    <w:rsid w:val="00FF16F0"/>
    <w:rsid w:val="00FF1936"/>
    <w:rsid w:val="00FF2B76"/>
    <w:rsid w:val="00FF2F3C"/>
    <w:rsid w:val="00FF55FA"/>
    <w:rsid w:val="0746A926"/>
    <w:rsid w:val="07EFA6A0"/>
    <w:rsid w:val="08106693"/>
    <w:rsid w:val="09795DA5"/>
    <w:rsid w:val="0D1809F6"/>
    <w:rsid w:val="0E386850"/>
    <w:rsid w:val="10A46AB7"/>
    <w:rsid w:val="10BB431D"/>
    <w:rsid w:val="10FF67A4"/>
    <w:rsid w:val="142D267E"/>
    <w:rsid w:val="1AFF775F"/>
    <w:rsid w:val="1B286161"/>
    <w:rsid w:val="1CFD43F2"/>
    <w:rsid w:val="261EEC34"/>
    <w:rsid w:val="27A99A4B"/>
    <w:rsid w:val="27C7AF64"/>
    <w:rsid w:val="2AF6F462"/>
    <w:rsid w:val="2BA82CE5"/>
    <w:rsid w:val="2C6CDD83"/>
    <w:rsid w:val="2DFF033F"/>
    <w:rsid w:val="3099547B"/>
    <w:rsid w:val="32F7C4D6"/>
    <w:rsid w:val="34D0DEC8"/>
    <w:rsid w:val="35282729"/>
    <w:rsid w:val="3567B6C8"/>
    <w:rsid w:val="35EB6FBF"/>
    <w:rsid w:val="3623B0FE"/>
    <w:rsid w:val="3961D4BB"/>
    <w:rsid w:val="39B6B5BD"/>
    <w:rsid w:val="39C41AFA"/>
    <w:rsid w:val="3A060A66"/>
    <w:rsid w:val="3C7EF5DB"/>
    <w:rsid w:val="3CCD1173"/>
    <w:rsid w:val="3F4F4EE0"/>
    <w:rsid w:val="3F833884"/>
    <w:rsid w:val="427227BB"/>
    <w:rsid w:val="42CEB4C7"/>
    <w:rsid w:val="4762E96C"/>
    <w:rsid w:val="48747D9A"/>
    <w:rsid w:val="49F73475"/>
    <w:rsid w:val="4B9EBF76"/>
    <w:rsid w:val="4D99444B"/>
    <w:rsid w:val="510F86BB"/>
    <w:rsid w:val="5149C481"/>
    <w:rsid w:val="516D5185"/>
    <w:rsid w:val="527AE31C"/>
    <w:rsid w:val="53241AE6"/>
    <w:rsid w:val="546254DC"/>
    <w:rsid w:val="55B3ED33"/>
    <w:rsid w:val="562C5FCD"/>
    <w:rsid w:val="596B8398"/>
    <w:rsid w:val="5A5486E0"/>
    <w:rsid w:val="5B175CC1"/>
    <w:rsid w:val="5E9FED22"/>
    <w:rsid w:val="5FDD4409"/>
    <w:rsid w:val="6079BE5A"/>
    <w:rsid w:val="61F995D6"/>
    <w:rsid w:val="66D2C875"/>
    <w:rsid w:val="68EF038A"/>
    <w:rsid w:val="692ECB87"/>
    <w:rsid w:val="6A3AE535"/>
    <w:rsid w:val="6B41EC43"/>
    <w:rsid w:val="71CBB745"/>
    <w:rsid w:val="7D62E379"/>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726DE6"/>
  <w15:docId w15:val="{8709EFF4-F6CA-42A0-943F-854F50B138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1" w:unhideWhenUsed="1"/>
    <w:lsdException w:name="annotation text" w:semiHidden="1" w:uiPriority="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4762E96C"/>
    <w:pPr>
      <w:spacing w:line="300" w:lineRule="atLeast"/>
    </w:pPr>
    <w:rPr>
      <w:rFonts w:ascii="Arial" w:hAnsi="Arial"/>
      <w:sz w:val="19"/>
      <w:szCs w:val="19"/>
    </w:rPr>
  </w:style>
  <w:style w:type="paragraph" w:styleId="Overskrift1">
    <w:name w:val="heading 1"/>
    <w:basedOn w:val="Normal"/>
    <w:next w:val="Normal"/>
    <w:uiPriority w:val="1"/>
    <w:qFormat/>
    <w:rsid w:val="4762E96C"/>
    <w:pPr>
      <w:keepNext/>
      <w:numPr>
        <w:numId w:val="18"/>
      </w:numPr>
      <w:spacing w:before="240" w:after="60"/>
      <w:outlineLvl w:val="0"/>
    </w:pPr>
    <w:rPr>
      <w:rFonts w:cs="Arial"/>
      <w:b/>
      <w:bCs/>
      <w:sz w:val="32"/>
      <w:szCs w:val="32"/>
    </w:rPr>
  </w:style>
  <w:style w:type="paragraph" w:styleId="Overskrift2">
    <w:name w:val="heading 2"/>
    <w:basedOn w:val="Normal"/>
    <w:next w:val="Normal"/>
    <w:link w:val="Overskrift2Tegn"/>
    <w:uiPriority w:val="1"/>
    <w:qFormat/>
    <w:rsid w:val="0081590C"/>
    <w:pPr>
      <w:keepNext/>
      <w:numPr>
        <w:ilvl w:val="1"/>
        <w:numId w:val="18"/>
      </w:numPr>
      <w:spacing w:before="240" w:after="60"/>
      <w:outlineLvl w:val="1"/>
    </w:pPr>
    <w:rPr>
      <w:rFonts w:cs="Arial"/>
      <w:b/>
      <w:bCs/>
      <w:i/>
      <w:iCs/>
      <w:sz w:val="28"/>
      <w:szCs w:val="28"/>
    </w:rPr>
  </w:style>
  <w:style w:type="paragraph" w:styleId="Overskrift3">
    <w:name w:val="heading 3"/>
    <w:basedOn w:val="Normal"/>
    <w:next w:val="Normal"/>
    <w:uiPriority w:val="1"/>
    <w:qFormat/>
    <w:rsid w:val="0081590C"/>
    <w:pPr>
      <w:keepNext/>
      <w:numPr>
        <w:ilvl w:val="2"/>
        <w:numId w:val="18"/>
      </w:numPr>
      <w:spacing w:before="240" w:after="60"/>
      <w:outlineLvl w:val="2"/>
    </w:pPr>
    <w:rPr>
      <w:rFonts w:cs="Arial"/>
      <w:b/>
      <w:bCs/>
      <w:sz w:val="26"/>
      <w:szCs w:val="26"/>
    </w:rPr>
  </w:style>
  <w:style w:type="paragraph" w:styleId="Overskrift4">
    <w:name w:val="heading 4"/>
    <w:basedOn w:val="Normal"/>
    <w:next w:val="Normal"/>
    <w:uiPriority w:val="1"/>
    <w:qFormat/>
    <w:rsid w:val="0081590C"/>
    <w:pPr>
      <w:keepNext/>
      <w:numPr>
        <w:ilvl w:val="3"/>
        <w:numId w:val="18"/>
      </w:numPr>
      <w:spacing w:before="240" w:after="60"/>
      <w:outlineLvl w:val="3"/>
    </w:pPr>
    <w:rPr>
      <w:rFonts w:ascii="Times New Roman" w:hAnsi="Times New Roman"/>
      <w:b/>
      <w:bCs/>
      <w:sz w:val="28"/>
      <w:szCs w:val="28"/>
    </w:rPr>
  </w:style>
  <w:style w:type="paragraph" w:styleId="Overskrift5">
    <w:name w:val="heading 5"/>
    <w:basedOn w:val="Normal"/>
    <w:next w:val="Normal"/>
    <w:uiPriority w:val="1"/>
    <w:qFormat/>
    <w:rsid w:val="0081590C"/>
    <w:pPr>
      <w:numPr>
        <w:ilvl w:val="4"/>
        <w:numId w:val="18"/>
      </w:numPr>
      <w:spacing w:before="240" w:after="60"/>
      <w:outlineLvl w:val="4"/>
    </w:pPr>
    <w:rPr>
      <w:b/>
      <w:bCs/>
      <w:i/>
      <w:iCs/>
      <w:sz w:val="26"/>
      <w:szCs w:val="26"/>
    </w:rPr>
  </w:style>
  <w:style w:type="paragraph" w:styleId="Overskrift6">
    <w:name w:val="heading 6"/>
    <w:basedOn w:val="Normal"/>
    <w:next w:val="Normal"/>
    <w:uiPriority w:val="1"/>
    <w:qFormat/>
    <w:rsid w:val="0081590C"/>
    <w:pPr>
      <w:numPr>
        <w:ilvl w:val="5"/>
        <w:numId w:val="18"/>
      </w:numPr>
      <w:spacing w:before="240" w:after="60"/>
      <w:outlineLvl w:val="5"/>
    </w:pPr>
    <w:rPr>
      <w:rFonts w:ascii="Times New Roman" w:hAnsi="Times New Roman"/>
      <w:b/>
      <w:bCs/>
      <w:sz w:val="22"/>
      <w:szCs w:val="22"/>
    </w:rPr>
  </w:style>
  <w:style w:type="paragraph" w:styleId="Overskrift7">
    <w:name w:val="heading 7"/>
    <w:basedOn w:val="Normal"/>
    <w:next w:val="Normal"/>
    <w:uiPriority w:val="1"/>
    <w:qFormat/>
    <w:rsid w:val="0081590C"/>
    <w:pPr>
      <w:numPr>
        <w:ilvl w:val="6"/>
        <w:numId w:val="18"/>
      </w:numPr>
      <w:spacing w:before="240" w:after="60"/>
      <w:outlineLvl w:val="6"/>
    </w:pPr>
    <w:rPr>
      <w:rFonts w:ascii="Times New Roman" w:hAnsi="Times New Roman"/>
      <w:sz w:val="24"/>
      <w:szCs w:val="24"/>
    </w:rPr>
  </w:style>
  <w:style w:type="paragraph" w:styleId="Overskrift8">
    <w:name w:val="heading 8"/>
    <w:basedOn w:val="Normal"/>
    <w:next w:val="Normal"/>
    <w:uiPriority w:val="1"/>
    <w:qFormat/>
    <w:rsid w:val="0081590C"/>
    <w:pPr>
      <w:numPr>
        <w:ilvl w:val="7"/>
        <w:numId w:val="18"/>
      </w:numPr>
      <w:spacing w:before="240" w:after="60"/>
      <w:outlineLvl w:val="7"/>
    </w:pPr>
    <w:rPr>
      <w:rFonts w:ascii="Times New Roman" w:hAnsi="Times New Roman"/>
      <w:i/>
      <w:iCs/>
      <w:sz w:val="24"/>
      <w:szCs w:val="24"/>
    </w:rPr>
  </w:style>
  <w:style w:type="paragraph" w:styleId="Overskrift9">
    <w:name w:val="heading 9"/>
    <w:basedOn w:val="Normal"/>
    <w:next w:val="Normal"/>
    <w:uiPriority w:val="1"/>
    <w:qFormat/>
    <w:rsid w:val="0081590C"/>
    <w:pPr>
      <w:numPr>
        <w:ilvl w:val="8"/>
        <w:numId w:val="18"/>
      </w:numPr>
      <w:spacing w:before="240" w:after="60"/>
      <w:outlineLvl w:val="8"/>
    </w:pPr>
    <w:rPr>
      <w:rFonts w:cs="Arial"/>
      <w:sz w:val="22"/>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rsid w:val="0081590C"/>
    <w:pPr>
      <w:tabs>
        <w:tab w:val="center" w:pos="4536"/>
        <w:tab w:val="right" w:pos="9072"/>
      </w:tabs>
    </w:pPr>
  </w:style>
  <w:style w:type="paragraph" w:styleId="Brdtekst">
    <w:name w:val="Body Text"/>
    <w:basedOn w:val="Normal"/>
    <w:link w:val="BrdtekstTegn"/>
    <w:uiPriority w:val="1"/>
    <w:rsid w:val="4762E96C"/>
    <w:rPr>
      <w:rFonts w:ascii="DepCentury Old Style" w:hAnsi="DepCentury Old Style"/>
      <w:sz w:val="22"/>
      <w:szCs w:val="22"/>
    </w:rPr>
  </w:style>
  <w:style w:type="character" w:styleId="Hyperkobling">
    <w:name w:val="Hyperlink"/>
    <w:uiPriority w:val="99"/>
    <w:rsid w:val="0081590C"/>
    <w:rPr>
      <w:dstrike w:val="0"/>
      <w:color w:val="666699"/>
      <w:u w:val="none"/>
      <w:effect w:val="none"/>
    </w:rPr>
  </w:style>
  <w:style w:type="paragraph" w:styleId="INNH1">
    <w:name w:val="toc 1"/>
    <w:basedOn w:val="Normal"/>
    <w:next w:val="Normal"/>
    <w:uiPriority w:val="39"/>
    <w:rsid w:val="4762E96C"/>
    <w:pPr>
      <w:tabs>
        <w:tab w:val="left" w:pos="720"/>
        <w:tab w:val="right" w:leader="dot" w:pos="9062"/>
      </w:tabs>
      <w:ind w:left="360" w:hanging="180"/>
    </w:pPr>
    <w:rPr>
      <w:rFonts w:cstheme="minorBidi"/>
      <w:b/>
      <w:bCs/>
      <w:noProof/>
    </w:rPr>
  </w:style>
  <w:style w:type="paragraph" w:styleId="INNH2">
    <w:name w:val="toc 2"/>
    <w:basedOn w:val="Normal"/>
    <w:next w:val="Normal"/>
    <w:uiPriority w:val="39"/>
    <w:rsid w:val="4762E96C"/>
    <w:pPr>
      <w:ind w:left="190"/>
    </w:pPr>
  </w:style>
  <w:style w:type="paragraph" w:styleId="Merknadstekst">
    <w:name w:val="annotation text"/>
    <w:basedOn w:val="Normal"/>
    <w:uiPriority w:val="1"/>
    <w:semiHidden/>
    <w:rsid w:val="0081590C"/>
    <w:rPr>
      <w:sz w:val="20"/>
      <w:szCs w:val="20"/>
    </w:rPr>
  </w:style>
  <w:style w:type="paragraph" w:styleId="Bobletekst">
    <w:name w:val="Balloon Text"/>
    <w:basedOn w:val="Normal"/>
    <w:uiPriority w:val="1"/>
    <w:semiHidden/>
    <w:rsid w:val="0081590C"/>
    <w:rPr>
      <w:rFonts w:ascii="Tahoma" w:hAnsi="Tahoma" w:cs="Tahoma"/>
      <w:sz w:val="16"/>
      <w:szCs w:val="16"/>
    </w:rPr>
  </w:style>
  <w:style w:type="table" w:styleId="Tabellrutenett">
    <w:name w:val="Table Grid"/>
    <w:basedOn w:val="Vanligtabell"/>
    <w:rsid w:val="00D841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4762E96C"/>
    <w:pPr>
      <w:spacing w:beforeAutospacing="1" w:afterAutospacing="1" w:line="240" w:lineRule="auto"/>
    </w:pPr>
    <w:rPr>
      <w:rFonts w:ascii="Times New Roman" w:hAnsi="Times New Roman"/>
      <w:sz w:val="24"/>
      <w:szCs w:val="24"/>
    </w:rPr>
  </w:style>
  <w:style w:type="paragraph" w:styleId="Bunntekst">
    <w:name w:val="footer"/>
    <w:basedOn w:val="Normal"/>
    <w:link w:val="BunntekstTegn"/>
    <w:uiPriority w:val="99"/>
    <w:rsid w:val="00DA2773"/>
    <w:pPr>
      <w:tabs>
        <w:tab w:val="center" w:pos="4536"/>
        <w:tab w:val="right" w:pos="9072"/>
      </w:tabs>
    </w:pPr>
  </w:style>
  <w:style w:type="character" w:styleId="Sidetall">
    <w:name w:val="page number"/>
    <w:basedOn w:val="Standardskriftforavsnitt"/>
    <w:rsid w:val="00DA2773"/>
  </w:style>
  <w:style w:type="character" w:customStyle="1" w:styleId="o-text">
    <w:name w:val="o-text"/>
    <w:basedOn w:val="Standardskriftforavsnitt"/>
    <w:rsid w:val="00142D7B"/>
  </w:style>
  <w:style w:type="character" w:customStyle="1" w:styleId="o-note-fotnote">
    <w:name w:val="o-note-fotnote"/>
    <w:basedOn w:val="Standardskriftforavsnitt"/>
    <w:rsid w:val="00142D7B"/>
  </w:style>
  <w:style w:type="character" w:customStyle="1" w:styleId="o-fotnotetext1">
    <w:name w:val="o-fotnotetext1"/>
    <w:rsid w:val="00142D7B"/>
    <w:rPr>
      <w:vanish/>
      <w:webHidden w:val="0"/>
      <w:specVanish w:val="0"/>
    </w:rPr>
  </w:style>
  <w:style w:type="paragraph" w:customStyle="1" w:styleId="p7">
    <w:name w:val="p7"/>
    <w:basedOn w:val="Normal"/>
    <w:uiPriority w:val="1"/>
    <w:rsid w:val="4762E96C"/>
    <w:pPr>
      <w:widowControl w:val="0"/>
      <w:ind w:left="920"/>
      <w:jc w:val="both"/>
    </w:pPr>
    <w:rPr>
      <w:rFonts w:ascii="Times New Roman" w:hAnsi="Times New Roman"/>
      <w:sz w:val="24"/>
      <w:szCs w:val="24"/>
    </w:rPr>
  </w:style>
  <w:style w:type="paragraph" w:customStyle="1" w:styleId="p10">
    <w:name w:val="p10"/>
    <w:basedOn w:val="Normal"/>
    <w:uiPriority w:val="1"/>
    <w:rsid w:val="4762E96C"/>
    <w:pPr>
      <w:widowControl w:val="0"/>
      <w:tabs>
        <w:tab w:val="left" w:pos="760"/>
      </w:tabs>
      <w:ind w:left="680"/>
      <w:jc w:val="both"/>
    </w:pPr>
    <w:rPr>
      <w:rFonts w:ascii="Times New Roman" w:hAnsi="Times New Roman"/>
      <w:sz w:val="24"/>
      <w:szCs w:val="24"/>
    </w:rPr>
  </w:style>
  <w:style w:type="paragraph" w:customStyle="1" w:styleId="p11">
    <w:name w:val="p11"/>
    <w:basedOn w:val="Normal"/>
    <w:uiPriority w:val="1"/>
    <w:rsid w:val="4762E96C"/>
    <w:pPr>
      <w:widowControl w:val="0"/>
      <w:tabs>
        <w:tab w:val="left" w:pos="960"/>
      </w:tabs>
      <w:ind w:left="432" w:hanging="288"/>
      <w:jc w:val="both"/>
    </w:pPr>
    <w:rPr>
      <w:rFonts w:ascii="Times New Roman" w:hAnsi="Times New Roman"/>
      <w:sz w:val="24"/>
      <w:szCs w:val="24"/>
    </w:rPr>
  </w:style>
  <w:style w:type="character" w:styleId="Merknadsreferanse">
    <w:name w:val="annotation reference"/>
    <w:semiHidden/>
    <w:rsid w:val="00030902"/>
    <w:rPr>
      <w:sz w:val="16"/>
      <w:szCs w:val="16"/>
    </w:rPr>
  </w:style>
  <w:style w:type="paragraph" w:styleId="Kommentaremne">
    <w:name w:val="annotation subject"/>
    <w:basedOn w:val="Merknadstekst"/>
    <w:next w:val="Merknadstekst"/>
    <w:semiHidden/>
    <w:rsid w:val="00030902"/>
    <w:rPr>
      <w:b/>
      <w:bCs/>
    </w:rPr>
  </w:style>
  <w:style w:type="paragraph" w:styleId="Fotnotetekst">
    <w:name w:val="footnote text"/>
    <w:basedOn w:val="Normal"/>
    <w:uiPriority w:val="1"/>
    <w:semiHidden/>
    <w:rsid w:val="007E5087"/>
    <w:rPr>
      <w:sz w:val="20"/>
      <w:szCs w:val="20"/>
    </w:rPr>
  </w:style>
  <w:style w:type="character" w:styleId="Fotnotereferanse">
    <w:name w:val="footnote reference"/>
    <w:semiHidden/>
    <w:rsid w:val="007E5087"/>
    <w:rPr>
      <w:vertAlign w:val="superscript"/>
    </w:rPr>
  </w:style>
  <w:style w:type="character" w:styleId="Utheving">
    <w:name w:val="Emphasis"/>
    <w:qFormat/>
    <w:rsid w:val="00D1651B"/>
    <w:rPr>
      <w:i/>
      <w:iCs/>
    </w:rPr>
  </w:style>
  <w:style w:type="character" w:customStyle="1" w:styleId="BrdtekstTegn">
    <w:name w:val="Brødtekst Tegn"/>
    <w:link w:val="Brdtekst"/>
    <w:rsid w:val="00ED7438"/>
    <w:rPr>
      <w:rFonts w:ascii="DepCentury Old Style" w:hAnsi="DepCentury Old Style"/>
      <w:sz w:val="22"/>
      <w:szCs w:val="22"/>
    </w:rPr>
  </w:style>
  <w:style w:type="character" w:customStyle="1" w:styleId="BodyTextChar">
    <w:name w:val="Body Text Char"/>
    <w:locked/>
    <w:rsid w:val="009B25EA"/>
    <w:rPr>
      <w:rFonts w:ascii="DepCentury Old Style" w:hAnsi="DepCentury Old Style" w:cs="Times New Roman"/>
      <w:sz w:val="22"/>
      <w:lang w:val="nb-NO" w:eastAsia="nb-NO" w:bidi="ar-SA"/>
    </w:rPr>
  </w:style>
  <w:style w:type="paragraph" w:customStyle="1" w:styleId="Enkel">
    <w:name w:val="Enkel"/>
    <w:basedOn w:val="Normal"/>
    <w:uiPriority w:val="1"/>
    <w:rsid w:val="4762E96C"/>
    <w:pPr>
      <w:spacing w:line="240" w:lineRule="auto"/>
    </w:pPr>
    <w:rPr>
      <w:rFonts w:cs="Arial"/>
      <w:sz w:val="24"/>
      <w:szCs w:val="24"/>
    </w:rPr>
  </w:style>
  <w:style w:type="character" w:styleId="Fulgthyperkobling">
    <w:name w:val="FollowedHyperlink"/>
    <w:rsid w:val="007E4660"/>
    <w:rPr>
      <w:color w:val="800080"/>
      <w:u w:val="single"/>
    </w:rPr>
  </w:style>
  <w:style w:type="paragraph" w:styleId="Brdtekstinnrykk3">
    <w:name w:val="Body Text Indent 3"/>
    <w:basedOn w:val="Normal"/>
    <w:link w:val="Brdtekstinnrykk3Tegn"/>
    <w:uiPriority w:val="1"/>
    <w:rsid w:val="00BF00B5"/>
    <w:pPr>
      <w:spacing w:after="120" w:line="240" w:lineRule="auto"/>
      <w:ind w:left="283"/>
    </w:pPr>
    <w:rPr>
      <w:iCs/>
      <w:snapToGrid w:val="0"/>
      <w:sz w:val="16"/>
      <w:szCs w:val="16"/>
    </w:rPr>
  </w:style>
  <w:style w:type="character" w:customStyle="1" w:styleId="Brdtekstinnrykk3Tegn">
    <w:name w:val="Brødtekstinnrykk 3 Tegn"/>
    <w:link w:val="Brdtekstinnrykk3"/>
    <w:rsid w:val="00BF00B5"/>
    <w:rPr>
      <w:rFonts w:ascii="Arial" w:hAnsi="Arial"/>
      <w:iCs/>
      <w:snapToGrid w:val="0"/>
      <w:sz w:val="16"/>
      <w:szCs w:val="16"/>
    </w:rPr>
  </w:style>
  <w:style w:type="character" w:customStyle="1" w:styleId="TopptekstTegn">
    <w:name w:val="Topptekst Tegn"/>
    <w:link w:val="Topptekst"/>
    <w:uiPriority w:val="99"/>
    <w:rsid w:val="00925252"/>
    <w:rPr>
      <w:rFonts w:ascii="Arial" w:hAnsi="Arial"/>
      <w:sz w:val="19"/>
      <w:szCs w:val="19"/>
    </w:rPr>
  </w:style>
  <w:style w:type="character" w:customStyle="1" w:styleId="Overskrift2Tegn">
    <w:name w:val="Overskrift 2 Tegn"/>
    <w:link w:val="Overskrift2"/>
    <w:rsid w:val="00925252"/>
    <w:rPr>
      <w:rFonts w:ascii="Arial" w:hAnsi="Arial" w:cs="Arial"/>
      <w:b/>
      <w:bCs/>
      <w:i/>
      <w:iCs/>
      <w:sz w:val="28"/>
      <w:szCs w:val="28"/>
    </w:rPr>
  </w:style>
  <w:style w:type="character" w:customStyle="1" w:styleId="BunntekstTegn">
    <w:name w:val="Bunntekst Tegn"/>
    <w:basedOn w:val="Standardskriftforavsnitt"/>
    <w:link w:val="Bunntekst"/>
    <w:uiPriority w:val="99"/>
    <w:rsid w:val="003B7AA7"/>
    <w:rPr>
      <w:rFonts w:ascii="Arial" w:hAnsi="Arial"/>
      <w:sz w:val="19"/>
      <w:szCs w:val="19"/>
    </w:rPr>
  </w:style>
  <w:style w:type="paragraph" w:styleId="Listeavsnitt">
    <w:name w:val="List Paragraph"/>
    <w:basedOn w:val="Normal"/>
    <w:uiPriority w:val="34"/>
    <w:qFormat/>
    <w:rsid w:val="008450D0"/>
    <w:pPr>
      <w:ind w:left="720"/>
      <w:contextualSpacing/>
    </w:pPr>
  </w:style>
  <w:style w:type="paragraph" w:styleId="Revisjon">
    <w:name w:val="Revision"/>
    <w:hidden/>
    <w:uiPriority w:val="99"/>
    <w:semiHidden/>
    <w:rsid w:val="008C6795"/>
    <w:rPr>
      <w:rFonts w:ascii="Arial" w:hAnsi="Arial"/>
      <w:sz w:val="19"/>
      <w:szCs w:val="19"/>
    </w:rPr>
  </w:style>
  <w:style w:type="character" w:styleId="Ulstomtale">
    <w:name w:val="Unresolved Mention"/>
    <w:basedOn w:val="Standardskriftforavsnitt"/>
    <w:uiPriority w:val="99"/>
    <w:semiHidden/>
    <w:unhideWhenUsed/>
    <w:rsid w:val="00C52174"/>
    <w:rPr>
      <w:color w:val="605E5C"/>
      <w:shd w:val="clear" w:color="auto" w:fill="E1DFDD"/>
    </w:rPr>
  </w:style>
  <w:style w:type="character" w:customStyle="1" w:styleId="normaltextrun">
    <w:name w:val="normaltextrun"/>
    <w:basedOn w:val="Standardskriftforavsnitt"/>
    <w:rsid w:val="004777EB"/>
  </w:style>
  <w:style w:type="paragraph" w:customStyle="1" w:styleId="paragraph">
    <w:name w:val="paragraph"/>
    <w:basedOn w:val="Normal"/>
    <w:uiPriority w:val="1"/>
    <w:rsid w:val="4762E96C"/>
    <w:pPr>
      <w:spacing w:beforeAutospacing="1" w:afterAutospacing="1" w:line="240" w:lineRule="auto"/>
    </w:pPr>
    <w:rPr>
      <w:rFonts w:ascii="Times New Roman" w:hAnsi="Times New Roman"/>
      <w:sz w:val="24"/>
      <w:szCs w:val="24"/>
    </w:rPr>
  </w:style>
  <w:style w:type="paragraph" w:customStyle="1" w:styleId="Default">
    <w:name w:val="Default"/>
    <w:rsid w:val="00031098"/>
    <w:pPr>
      <w:autoSpaceDE w:val="0"/>
      <w:autoSpaceDN w:val="0"/>
      <w:adjustRightInd w:val="0"/>
    </w:pPr>
    <w:rPr>
      <w:rFonts w:ascii="Verdana" w:eastAsiaTheme="minorHAnsi" w:hAnsi="Verdana" w:cs="Verdana"/>
      <w:color w:val="000000"/>
      <w:sz w:val="24"/>
      <w:szCs w:val="24"/>
      <w:lang w:eastAsia="en-US"/>
    </w:rPr>
  </w:style>
  <w:style w:type="character" w:customStyle="1" w:styleId="eop">
    <w:name w:val="eop"/>
    <w:basedOn w:val="Standardskriftforavsnitt"/>
    <w:rsid w:val="00B12F12"/>
  </w:style>
  <w:style w:type="table" w:customStyle="1" w:styleId="TableGrid0">
    <w:name w:val="Table Grid0"/>
    <w:rsid w:val="00434F2C"/>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Omtale">
    <w:name w:val="Mention"/>
    <w:basedOn w:val="Standardskriftforavsnitt"/>
    <w:uiPriority w:val="99"/>
    <w:unhideWhenUsed/>
    <w:rsid w:val="0075623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134639">
      <w:bodyDiv w:val="1"/>
      <w:marLeft w:val="0"/>
      <w:marRight w:val="0"/>
      <w:marTop w:val="0"/>
      <w:marBottom w:val="0"/>
      <w:divBdr>
        <w:top w:val="none" w:sz="0" w:space="0" w:color="auto"/>
        <w:left w:val="none" w:sz="0" w:space="0" w:color="auto"/>
        <w:bottom w:val="none" w:sz="0" w:space="0" w:color="auto"/>
        <w:right w:val="none" w:sz="0" w:space="0" w:color="auto"/>
      </w:divBdr>
    </w:div>
    <w:div w:id="138084923">
      <w:bodyDiv w:val="1"/>
      <w:marLeft w:val="0"/>
      <w:marRight w:val="0"/>
      <w:marTop w:val="0"/>
      <w:marBottom w:val="0"/>
      <w:divBdr>
        <w:top w:val="none" w:sz="0" w:space="0" w:color="auto"/>
        <w:left w:val="none" w:sz="0" w:space="0" w:color="auto"/>
        <w:bottom w:val="none" w:sz="0" w:space="0" w:color="auto"/>
        <w:right w:val="none" w:sz="0" w:space="0" w:color="auto"/>
      </w:divBdr>
    </w:div>
    <w:div w:id="307125847">
      <w:bodyDiv w:val="1"/>
      <w:marLeft w:val="75"/>
      <w:marRight w:val="75"/>
      <w:marTop w:val="75"/>
      <w:marBottom w:val="75"/>
      <w:divBdr>
        <w:top w:val="none" w:sz="0" w:space="0" w:color="auto"/>
        <w:left w:val="none" w:sz="0" w:space="0" w:color="auto"/>
        <w:bottom w:val="none" w:sz="0" w:space="0" w:color="auto"/>
        <w:right w:val="none" w:sz="0" w:space="0" w:color="auto"/>
      </w:divBdr>
      <w:divsChild>
        <w:div w:id="1518544846">
          <w:marLeft w:val="0"/>
          <w:marRight w:val="0"/>
          <w:marTop w:val="450"/>
          <w:marBottom w:val="0"/>
          <w:divBdr>
            <w:top w:val="none" w:sz="0" w:space="0" w:color="auto"/>
            <w:left w:val="none" w:sz="0" w:space="0" w:color="auto"/>
            <w:bottom w:val="none" w:sz="0" w:space="0" w:color="auto"/>
            <w:right w:val="none" w:sz="0" w:space="0" w:color="auto"/>
          </w:divBdr>
          <w:divsChild>
            <w:div w:id="1025786497">
              <w:marLeft w:val="0"/>
              <w:marRight w:val="0"/>
              <w:marTop w:val="0"/>
              <w:marBottom w:val="0"/>
              <w:divBdr>
                <w:top w:val="none" w:sz="0" w:space="0" w:color="auto"/>
                <w:left w:val="none" w:sz="0" w:space="0" w:color="auto"/>
                <w:bottom w:val="none" w:sz="0" w:space="0" w:color="auto"/>
                <w:right w:val="none" w:sz="0" w:space="0" w:color="auto"/>
              </w:divBdr>
              <w:divsChild>
                <w:div w:id="457531964">
                  <w:marLeft w:val="0"/>
                  <w:marRight w:val="0"/>
                  <w:marTop w:val="0"/>
                  <w:marBottom w:val="0"/>
                  <w:divBdr>
                    <w:top w:val="single" w:sz="6" w:space="0" w:color="7F7F7F"/>
                    <w:left w:val="single" w:sz="6" w:space="0" w:color="7F7F7F"/>
                    <w:bottom w:val="single" w:sz="6" w:space="0" w:color="7F7F7F"/>
                    <w:right w:val="single" w:sz="6" w:space="0" w:color="7F7F7F"/>
                  </w:divBdr>
                  <w:divsChild>
                    <w:div w:id="532156221">
                      <w:marLeft w:val="0"/>
                      <w:marRight w:val="0"/>
                      <w:marTop w:val="0"/>
                      <w:marBottom w:val="0"/>
                      <w:divBdr>
                        <w:top w:val="none" w:sz="0" w:space="0" w:color="auto"/>
                        <w:left w:val="none" w:sz="0" w:space="0" w:color="auto"/>
                        <w:bottom w:val="none" w:sz="0" w:space="0" w:color="auto"/>
                        <w:right w:val="none" w:sz="0" w:space="0" w:color="auto"/>
                      </w:divBdr>
                      <w:divsChild>
                        <w:div w:id="1777018500">
                          <w:marLeft w:val="0"/>
                          <w:marRight w:val="0"/>
                          <w:marTop w:val="0"/>
                          <w:marBottom w:val="0"/>
                          <w:divBdr>
                            <w:top w:val="none" w:sz="0" w:space="0" w:color="auto"/>
                            <w:left w:val="none" w:sz="0" w:space="0" w:color="auto"/>
                            <w:bottom w:val="none" w:sz="0" w:space="0" w:color="auto"/>
                            <w:right w:val="none" w:sz="0" w:space="0" w:color="auto"/>
                          </w:divBdr>
                          <w:divsChild>
                            <w:div w:id="80881439">
                              <w:marLeft w:val="0"/>
                              <w:marRight w:val="0"/>
                              <w:marTop w:val="0"/>
                              <w:marBottom w:val="0"/>
                              <w:divBdr>
                                <w:top w:val="none" w:sz="0" w:space="0" w:color="auto"/>
                                <w:left w:val="none" w:sz="0" w:space="0" w:color="auto"/>
                                <w:bottom w:val="none" w:sz="0" w:space="0" w:color="auto"/>
                                <w:right w:val="none" w:sz="0" w:space="0" w:color="auto"/>
                              </w:divBdr>
                              <w:divsChild>
                                <w:div w:id="543182080">
                                  <w:marLeft w:val="0"/>
                                  <w:marRight w:val="0"/>
                                  <w:marTop w:val="0"/>
                                  <w:marBottom w:val="0"/>
                                  <w:divBdr>
                                    <w:top w:val="none" w:sz="0" w:space="0" w:color="auto"/>
                                    <w:left w:val="none" w:sz="0" w:space="0" w:color="auto"/>
                                    <w:bottom w:val="none" w:sz="0" w:space="0" w:color="auto"/>
                                    <w:right w:val="none" w:sz="0" w:space="0" w:color="auto"/>
                                  </w:divBdr>
                                  <w:divsChild>
                                    <w:div w:id="303589714">
                                      <w:marLeft w:val="0"/>
                                      <w:marRight w:val="0"/>
                                      <w:marTop w:val="0"/>
                                      <w:marBottom w:val="0"/>
                                      <w:divBdr>
                                        <w:top w:val="none" w:sz="0" w:space="0" w:color="auto"/>
                                        <w:left w:val="none" w:sz="0" w:space="0" w:color="auto"/>
                                        <w:bottom w:val="none" w:sz="0" w:space="0" w:color="auto"/>
                                        <w:right w:val="none" w:sz="0" w:space="0" w:color="auto"/>
                                      </w:divBdr>
                                      <w:divsChild>
                                        <w:div w:id="1045831806">
                                          <w:marLeft w:val="0"/>
                                          <w:marRight w:val="0"/>
                                          <w:marTop w:val="0"/>
                                          <w:marBottom w:val="0"/>
                                          <w:divBdr>
                                            <w:top w:val="none" w:sz="0" w:space="0" w:color="auto"/>
                                            <w:left w:val="none" w:sz="0" w:space="0" w:color="auto"/>
                                            <w:bottom w:val="none" w:sz="0" w:space="0" w:color="auto"/>
                                            <w:right w:val="none" w:sz="0" w:space="0" w:color="auto"/>
                                          </w:divBdr>
                                          <w:divsChild>
                                            <w:div w:id="448625587">
                                              <w:marLeft w:val="0"/>
                                              <w:marRight w:val="0"/>
                                              <w:marTop w:val="0"/>
                                              <w:marBottom w:val="0"/>
                                              <w:divBdr>
                                                <w:top w:val="none" w:sz="0" w:space="0" w:color="auto"/>
                                                <w:left w:val="none" w:sz="0" w:space="0" w:color="auto"/>
                                                <w:bottom w:val="none" w:sz="0" w:space="0" w:color="auto"/>
                                                <w:right w:val="none" w:sz="0" w:space="0" w:color="auto"/>
                                              </w:divBdr>
                                              <w:divsChild>
                                                <w:div w:id="1019043510">
                                                  <w:marLeft w:val="0"/>
                                                  <w:marRight w:val="0"/>
                                                  <w:marTop w:val="0"/>
                                                  <w:marBottom w:val="0"/>
                                                  <w:divBdr>
                                                    <w:top w:val="none" w:sz="0" w:space="0" w:color="auto"/>
                                                    <w:left w:val="none" w:sz="0" w:space="0" w:color="auto"/>
                                                    <w:bottom w:val="none" w:sz="0" w:space="0" w:color="auto"/>
                                                    <w:right w:val="none" w:sz="0" w:space="0" w:color="auto"/>
                                                  </w:divBdr>
                                                  <w:divsChild>
                                                    <w:div w:id="761560768">
                                                      <w:marLeft w:val="30"/>
                                                      <w:marRight w:val="30"/>
                                                      <w:marTop w:val="30"/>
                                                      <w:marBottom w:val="30"/>
                                                      <w:divBdr>
                                                        <w:top w:val="single" w:sz="2" w:space="4" w:color="7ECAD4"/>
                                                        <w:left w:val="single" w:sz="48" w:space="11" w:color="7ECAD4"/>
                                                        <w:bottom w:val="single" w:sz="6" w:space="4" w:color="7ECAD4"/>
                                                        <w:right w:val="single" w:sz="2" w:space="4" w:color="7ECAD4"/>
                                                      </w:divBdr>
                                                    </w:div>
                                                    <w:div w:id="1074620233">
                                                      <w:marLeft w:val="30"/>
                                                      <w:marRight w:val="30"/>
                                                      <w:marTop w:val="30"/>
                                                      <w:marBottom w:val="30"/>
                                                      <w:divBdr>
                                                        <w:top w:val="single" w:sz="2" w:space="4" w:color="7ECAD4"/>
                                                        <w:left w:val="single" w:sz="48" w:space="11" w:color="7ECAD4"/>
                                                        <w:bottom w:val="single" w:sz="6" w:space="4" w:color="7ECAD4"/>
                                                        <w:right w:val="single" w:sz="2" w:space="4" w:color="7ECAD4"/>
                                                      </w:divBdr>
                                                    </w:div>
                                                    <w:div w:id="1913076601">
                                                      <w:marLeft w:val="30"/>
                                                      <w:marRight w:val="30"/>
                                                      <w:marTop w:val="30"/>
                                                      <w:marBottom w:val="30"/>
                                                      <w:divBdr>
                                                        <w:top w:val="single" w:sz="2" w:space="4" w:color="7ECAD4"/>
                                                        <w:left w:val="single" w:sz="48" w:space="11" w:color="7ECAD4"/>
                                                        <w:bottom w:val="single" w:sz="6" w:space="4" w:color="7ECAD4"/>
                                                        <w:right w:val="single" w:sz="2" w:space="4" w:color="7ECAD4"/>
                                                      </w:divBdr>
                                                    </w:div>
                                                  </w:divsChild>
                                                </w:div>
                                              </w:divsChild>
                                            </w:div>
                                          </w:divsChild>
                                        </w:div>
                                      </w:divsChild>
                                    </w:div>
                                  </w:divsChild>
                                </w:div>
                              </w:divsChild>
                            </w:div>
                          </w:divsChild>
                        </w:div>
                      </w:divsChild>
                    </w:div>
                  </w:divsChild>
                </w:div>
              </w:divsChild>
            </w:div>
          </w:divsChild>
        </w:div>
      </w:divsChild>
    </w:div>
    <w:div w:id="513496959">
      <w:bodyDiv w:val="1"/>
      <w:marLeft w:val="0"/>
      <w:marRight w:val="0"/>
      <w:marTop w:val="0"/>
      <w:marBottom w:val="0"/>
      <w:divBdr>
        <w:top w:val="none" w:sz="0" w:space="0" w:color="auto"/>
        <w:left w:val="none" w:sz="0" w:space="0" w:color="auto"/>
        <w:bottom w:val="none" w:sz="0" w:space="0" w:color="auto"/>
        <w:right w:val="none" w:sz="0" w:space="0" w:color="auto"/>
      </w:divBdr>
    </w:div>
    <w:div w:id="653874961">
      <w:bodyDiv w:val="1"/>
      <w:marLeft w:val="75"/>
      <w:marRight w:val="75"/>
      <w:marTop w:val="75"/>
      <w:marBottom w:val="75"/>
      <w:divBdr>
        <w:top w:val="none" w:sz="0" w:space="0" w:color="auto"/>
        <w:left w:val="none" w:sz="0" w:space="0" w:color="auto"/>
        <w:bottom w:val="none" w:sz="0" w:space="0" w:color="auto"/>
        <w:right w:val="none" w:sz="0" w:space="0" w:color="auto"/>
      </w:divBdr>
      <w:divsChild>
        <w:div w:id="822551846">
          <w:marLeft w:val="0"/>
          <w:marRight w:val="0"/>
          <w:marTop w:val="450"/>
          <w:marBottom w:val="0"/>
          <w:divBdr>
            <w:top w:val="none" w:sz="0" w:space="0" w:color="auto"/>
            <w:left w:val="none" w:sz="0" w:space="0" w:color="auto"/>
            <w:bottom w:val="none" w:sz="0" w:space="0" w:color="auto"/>
            <w:right w:val="none" w:sz="0" w:space="0" w:color="auto"/>
          </w:divBdr>
          <w:divsChild>
            <w:div w:id="233245681">
              <w:marLeft w:val="0"/>
              <w:marRight w:val="0"/>
              <w:marTop w:val="0"/>
              <w:marBottom w:val="0"/>
              <w:divBdr>
                <w:top w:val="none" w:sz="0" w:space="0" w:color="auto"/>
                <w:left w:val="none" w:sz="0" w:space="0" w:color="auto"/>
                <w:bottom w:val="none" w:sz="0" w:space="0" w:color="auto"/>
                <w:right w:val="none" w:sz="0" w:space="0" w:color="auto"/>
              </w:divBdr>
              <w:divsChild>
                <w:div w:id="1590583420">
                  <w:marLeft w:val="0"/>
                  <w:marRight w:val="0"/>
                  <w:marTop w:val="0"/>
                  <w:marBottom w:val="0"/>
                  <w:divBdr>
                    <w:top w:val="single" w:sz="6" w:space="0" w:color="7F7F7F"/>
                    <w:left w:val="single" w:sz="6" w:space="0" w:color="7F7F7F"/>
                    <w:bottom w:val="single" w:sz="6" w:space="0" w:color="7F7F7F"/>
                    <w:right w:val="single" w:sz="6" w:space="0" w:color="7F7F7F"/>
                  </w:divBdr>
                  <w:divsChild>
                    <w:div w:id="1590507433">
                      <w:marLeft w:val="0"/>
                      <w:marRight w:val="0"/>
                      <w:marTop w:val="0"/>
                      <w:marBottom w:val="0"/>
                      <w:divBdr>
                        <w:top w:val="none" w:sz="0" w:space="0" w:color="auto"/>
                        <w:left w:val="none" w:sz="0" w:space="0" w:color="auto"/>
                        <w:bottom w:val="none" w:sz="0" w:space="0" w:color="auto"/>
                        <w:right w:val="none" w:sz="0" w:space="0" w:color="auto"/>
                      </w:divBdr>
                      <w:divsChild>
                        <w:div w:id="735980980">
                          <w:marLeft w:val="0"/>
                          <w:marRight w:val="0"/>
                          <w:marTop w:val="0"/>
                          <w:marBottom w:val="0"/>
                          <w:divBdr>
                            <w:top w:val="none" w:sz="0" w:space="0" w:color="auto"/>
                            <w:left w:val="none" w:sz="0" w:space="0" w:color="auto"/>
                            <w:bottom w:val="none" w:sz="0" w:space="0" w:color="auto"/>
                            <w:right w:val="none" w:sz="0" w:space="0" w:color="auto"/>
                          </w:divBdr>
                          <w:divsChild>
                            <w:div w:id="1102187021">
                              <w:marLeft w:val="0"/>
                              <w:marRight w:val="0"/>
                              <w:marTop w:val="0"/>
                              <w:marBottom w:val="0"/>
                              <w:divBdr>
                                <w:top w:val="none" w:sz="0" w:space="0" w:color="auto"/>
                                <w:left w:val="none" w:sz="0" w:space="0" w:color="auto"/>
                                <w:bottom w:val="none" w:sz="0" w:space="0" w:color="auto"/>
                                <w:right w:val="none" w:sz="0" w:space="0" w:color="auto"/>
                              </w:divBdr>
                              <w:divsChild>
                                <w:div w:id="847214288">
                                  <w:marLeft w:val="0"/>
                                  <w:marRight w:val="0"/>
                                  <w:marTop w:val="0"/>
                                  <w:marBottom w:val="0"/>
                                  <w:divBdr>
                                    <w:top w:val="none" w:sz="0" w:space="0" w:color="auto"/>
                                    <w:left w:val="none" w:sz="0" w:space="0" w:color="auto"/>
                                    <w:bottom w:val="none" w:sz="0" w:space="0" w:color="auto"/>
                                    <w:right w:val="none" w:sz="0" w:space="0" w:color="auto"/>
                                  </w:divBdr>
                                  <w:divsChild>
                                    <w:div w:id="1661881744">
                                      <w:marLeft w:val="0"/>
                                      <w:marRight w:val="0"/>
                                      <w:marTop w:val="0"/>
                                      <w:marBottom w:val="0"/>
                                      <w:divBdr>
                                        <w:top w:val="none" w:sz="0" w:space="0" w:color="auto"/>
                                        <w:left w:val="none" w:sz="0" w:space="0" w:color="auto"/>
                                        <w:bottom w:val="none" w:sz="0" w:space="0" w:color="auto"/>
                                        <w:right w:val="none" w:sz="0" w:space="0" w:color="auto"/>
                                      </w:divBdr>
                                      <w:divsChild>
                                        <w:div w:id="44834667">
                                          <w:marLeft w:val="0"/>
                                          <w:marRight w:val="0"/>
                                          <w:marTop w:val="0"/>
                                          <w:marBottom w:val="0"/>
                                          <w:divBdr>
                                            <w:top w:val="none" w:sz="0" w:space="0" w:color="auto"/>
                                            <w:left w:val="none" w:sz="0" w:space="0" w:color="auto"/>
                                            <w:bottom w:val="none" w:sz="0" w:space="0" w:color="auto"/>
                                            <w:right w:val="none" w:sz="0" w:space="0" w:color="auto"/>
                                          </w:divBdr>
                                          <w:divsChild>
                                            <w:div w:id="399407893">
                                              <w:marLeft w:val="0"/>
                                              <w:marRight w:val="0"/>
                                              <w:marTop w:val="720"/>
                                              <w:marBottom w:val="120"/>
                                              <w:divBdr>
                                                <w:top w:val="single" w:sz="12" w:space="12" w:color="CCCCCC"/>
                                                <w:left w:val="none" w:sz="0" w:space="0" w:color="auto"/>
                                                <w:bottom w:val="none" w:sz="0" w:space="0" w:color="auto"/>
                                                <w:right w:val="none" w:sz="0" w:space="0" w:color="auto"/>
                                              </w:divBdr>
                                              <w:divsChild>
                                                <w:div w:id="1277101">
                                                  <w:marLeft w:val="0"/>
                                                  <w:marRight w:val="0"/>
                                                  <w:marTop w:val="0"/>
                                                  <w:marBottom w:val="0"/>
                                                  <w:divBdr>
                                                    <w:top w:val="none" w:sz="0" w:space="0" w:color="auto"/>
                                                    <w:left w:val="none" w:sz="0" w:space="0" w:color="auto"/>
                                                    <w:bottom w:val="none" w:sz="0" w:space="0" w:color="auto"/>
                                                    <w:right w:val="none" w:sz="0" w:space="0" w:color="auto"/>
                                                  </w:divBdr>
                                                </w:div>
                                                <w:div w:id="601034916">
                                                  <w:marLeft w:val="0"/>
                                                  <w:marRight w:val="0"/>
                                                  <w:marTop w:val="0"/>
                                                  <w:marBottom w:val="0"/>
                                                  <w:divBdr>
                                                    <w:top w:val="none" w:sz="0" w:space="0" w:color="auto"/>
                                                    <w:left w:val="none" w:sz="0" w:space="0" w:color="auto"/>
                                                    <w:bottom w:val="none" w:sz="0" w:space="0" w:color="auto"/>
                                                    <w:right w:val="none" w:sz="0" w:space="0" w:color="auto"/>
                                                  </w:divBdr>
                                                </w:div>
                                                <w:div w:id="739405838">
                                                  <w:marLeft w:val="0"/>
                                                  <w:marRight w:val="0"/>
                                                  <w:marTop w:val="0"/>
                                                  <w:marBottom w:val="0"/>
                                                  <w:divBdr>
                                                    <w:top w:val="none" w:sz="0" w:space="0" w:color="auto"/>
                                                    <w:left w:val="none" w:sz="0" w:space="0" w:color="auto"/>
                                                    <w:bottom w:val="none" w:sz="0" w:space="0" w:color="auto"/>
                                                    <w:right w:val="none" w:sz="0" w:space="0" w:color="auto"/>
                                                  </w:divBdr>
                                                </w:div>
                                                <w:div w:id="1825900859">
                                                  <w:marLeft w:val="0"/>
                                                  <w:marRight w:val="0"/>
                                                  <w:marTop w:val="0"/>
                                                  <w:marBottom w:val="0"/>
                                                  <w:divBdr>
                                                    <w:top w:val="none" w:sz="0" w:space="0" w:color="auto"/>
                                                    <w:left w:val="none" w:sz="0" w:space="0" w:color="auto"/>
                                                    <w:bottom w:val="none" w:sz="0" w:space="0" w:color="auto"/>
                                                    <w:right w:val="none" w:sz="0" w:space="0" w:color="auto"/>
                                                  </w:divBdr>
                                                </w:div>
                                                <w:div w:id="1836454873">
                                                  <w:marLeft w:val="0"/>
                                                  <w:marRight w:val="0"/>
                                                  <w:marTop w:val="0"/>
                                                  <w:marBottom w:val="0"/>
                                                  <w:divBdr>
                                                    <w:top w:val="none" w:sz="0" w:space="0" w:color="auto"/>
                                                    <w:left w:val="none" w:sz="0" w:space="0" w:color="auto"/>
                                                    <w:bottom w:val="none" w:sz="0" w:space="0" w:color="auto"/>
                                                    <w:right w:val="none" w:sz="0" w:space="0" w:color="auto"/>
                                                  </w:divBdr>
                                                </w:div>
                                                <w:div w:id="1873690988">
                                                  <w:marLeft w:val="0"/>
                                                  <w:marRight w:val="0"/>
                                                  <w:marTop w:val="0"/>
                                                  <w:marBottom w:val="0"/>
                                                  <w:divBdr>
                                                    <w:top w:val="none" w:sz="0" w:space="0" w:color="auto"/>
                                                    <w:left w:val="none" w:sz="0" w:space="0" w:color="auto"/>
                                                    <w:bottom w:val="none" w:sz="0" w:space="0" w:color="auto"/>
                                                    <w:right w:val="none" w:sz="0" w:space="0" w:color="auto"/>
                                                  </w:divBdr>
                                                </w:div>
                                                <w:div w:id="1964652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59446000">
      <w:bodyDiv w:val="1"/>
      <w:marLeft w:val="0"/>
      <w:marRight w:val="0"/>
      <w:marTop w:val="0"/>
      <w:marBottom w:val="0"/>
      <w:divBdr>
        <w:top w:val="none" w:sz="0" w:space="0" w:color="auto"/>
        <w:left w:val="none" w:sz="0" w:space="0" w:color="auto"/>
        <w:bottom w:val="none" w:sz="0" w:space="0" w:color="auto"/>
        <w:right w:val="none" w:sz="0" w:space="0" w:color="auto"/>
      </w:divBdr>
    </w:div>
    <w:div w:id="793594361">
      <w:bodyDiv w:val="1"/>
      <w:marLeft w:val="75"/>
      <w:marRight w:val="75"/>
      <w:marTop w:val="75"/>
      <w:marBottom w:val="75"/>
      <w:divBdr>
        <w:top w:val="none" w:sz="0" w:space="0" w:color="auto"/>
        <w:left w:val="none" w:sz="0" w:space="0" w:color="auto"/>
        <w:bottom w:val="none" w:sz="0" w:space="0" w:color="auto"/>
        <w:right w:val="none" w:sz="0" w:space="0" w:color="auto"/>
      </w:divBdr>
      <w:divsChild>
        <w:div w:id="2127651137">
          <w:marLeft w:val="0"/>
          <w:marRight w:val="0"/>
          <w:marTop w:val="450"/>
          <w:marBottom w:val="0"/>
          <w:divBdr>
            <w:top w:val="none" w:sz="0" w:space="0" w:color="auto"/>
            <w:left w:val="none" w:sz="0" w:space="0" w:color="auto"/>
            <w:bottom w:val="none" w:sz="0" w:space="0" w:color="auto"/>
            <w:right w:val="none" w:sz="0" w:space="0" w:color="auto"/>
          </w:divBdr>
          <w:divsChild>
            <w:div w:id="1587156640">
              <w:marLeft w:val="0"/>
              <w:marRight w:val="0"/>
              <w:marTop w:val="0"/>
              <w:marBottom w:val="0"/>
              <w:divBdr>
                <w:top w:val="none" w:sz="0" w:space="0" w:color="auto"/>
                <w:left w:val="none" w:sz="0" w:space="0" w:color="auto"/>
                <w:bottom w:val="none" w:sz="0" w:space="0" w:color="auto"/>
                <w:right w:val="none" w:sz="0" w:space="0" w:color="auto"/>
              </w:divBdr>
              <w:divsChild>
                <w:div w:id="1102650889">
                  <w:marLeft w:val="0"/>
                  <w:marRight w:val="0"/>
                  <w:marTop w:val="0"/>
                  <w:marBottom w:val="0"/>
                  <w:divBdr>
                    <w:top w:val="single" w:sz="6" w:space="0" w:color="7F7F7F"/>
                    <w:left w:val="single" w:sz="6" w:space="0" w:color="7F7F7F"/>
                    <w:bottom w:val="single" w:sz="6" w:space="0" w:color="7F7F7F"/>
                    <w:right w:val="single" w:sz="6" w:space="0" w:color="7F7F7F"/>
                  </w:divBdr>
                  <w:divsChild>
                    <w:div w:id="632951534">
                      <w:marLeft w:val="0"/>
                      <w:marRight w:val="0"/>
                      <w:marTop w:val="0"/>
                      <w:marBottom w:val="0"/>
                      <w:divBdr>
                        <w:top w:val="none" w:sz="0" w:space="0" w:color="auto"/>
                        <w:left w:val="none" w:sz="0" w:space="0" w:color="auto"/>
                        <w:bottom w:val="none" w:sz="0" w:space="0" w:color="auto"/>
                        <w:right w:val="none" w:sz="0" w:space="0" w:color="auto"/>
                      </w:divBdr>
                      <w:divsChild>
                        <w:div w:id="1885553780">
                          <w:marLeft w:val="0"/>
                          <w:marRight w:val="0"/>
                          <w:marTop w:val="0"/>
                          <w:marBottom w:val="0"/>
                          <w:divBdr>
                            <w:top w:val="none" w:sz="0" w:space="0" w:color="auto"/>
                            <w:left w:val="none" w:sz="0" w:space="0" w:color="auto"/>
                            <w:bottom w:val="none" w:sz="0" w:space="0" w:color="auto"/>
                            <w:right w:val="none" w:sz="0" w:space="0" w:color="auto"/>
                          </w:divBdr>
                          <w:divsChild>
                            <w:div w:id="881484369">
                              <w:marLeft w:val="0"/>
                              <w:marRight w:val="0"/>
                              <w:marTop w:val="0"/>
                              <w:marBottom w:val="0"/>
                              <w:divBdr>
                                <w:top w:val="none" w:sz="0" w:space="0" w:color="auto"/>
                                <w:left w:val="none" w:sz="0" w:space="0" w:color="auto"/>
                                <w:bottom w:val="none" w:sz="0" w:space="0" w:color="auto"/>
                                <w:right w:val="none" w:sz="0" w:space="0" w:color="auto"/>
                              </w:divBdr>
                              <w:divsChild>
                                <w:div w:id="595286704">
                                  <w:marLeft w:val="0"/>
                                  <w:marRight w:val="0"/>
                                  <w:marTop w:val="0"/>
                                  <w:marBottom w:val="0"/>
                                  <w:divBdr>
                                    <w:top w:val="none" w:sz="0" w:space="0" w:color="auto"/>
                                    <w:left w:val="none" w:sz="0" w:space="0" w:color="auto"/>
                                    <w:bottom w:val="none" w:sz="0" w:space="0" w:color="auto"/>
                                    <w:right w:val="none" w:sz="0" w:space="0" w:color="auto"/>
                                  </w:divBdr>
                                  <w:divsChild>
                                    <w:div w:id="880482170">
                                      <w:marLeft w:val="0"/>
                                      <w:marRight w:val="0"/>
                                      <w:marTop w:val="0"/>
                                      <w:marBottom w:val="0"/>
                                      <w:divBdr>
                                        <w:top w:val="none" w:sz="0" w:space="0" w:color="auto"/>
                                        <w:left w:val="none" w:sz="0" w:space="0" w:color="auto"/>
                                        <w:bottom w:val="none" w:sz="0" w:space="0" w:color="auto"/>
                                        <w:right w:val="none" w:sz="0" w:space="0" w:color="auto"/>
                                      </w:divBdr>
                                      <w:divsChild>
                                        <w:div w:id="465633932">
                                          <w:marLeft w:val="0"/>
                                          <w:marRight w:val="0"/>
                                          <w:marTop w:val="0"/>
                                          <w:marBottom w:val="0"/>
                                          <w:divBdr>
                                            <w:top w:val="none" w:sz="0" w:space="0" w:color="auto"/>
                                            <w:left w:val="none" w:sz="0" w:space="0" w:color="auto"/>
                                            <w:bottom w:val="none" w:sz="0" w:space="0" w:color="auto"/>
                                            <w:right w:val="none" w:sz="0" w:space="0" w:color="auto"/>
                                          </w:divBdr>
                                          <w:divsChild>
                                            <w:div w:id="1622566927">
                                              <w:marLeft w:val="0"/>
                                              <w:marRight w:val="0"/>
                                              <w:marTop w:val="720"/>
                                              <w:marBottom w:val="120"/>
                                              <w:divBdr>
                                                <w:top w:val="single" w:sz="12" w:space="12" w:color="CCCCCC"/>
                                                <w:left w:val="none" w:sz="0" w:space="0" w:color="auto"/>
                                                <w:bottom w:val="none" w:sz="0" w:space="0" w:color="auto"/>
                                                <w:right w:val="none" w:sz="0" w:space="0" w:color="auto"/>
                                              </w:divBdr>
                                              <w:divsChild>
                                                <w:div w:id="259216916">
                                                  <w:marLeft w:val="0"/>
                                                  <w:marRight w:val="0"/>
                                                  <w:marTop w:val="0"/>
                                                  <w:marBottom w:val="0"/>
                                                  <w:divBdr>
                                                    <w:top w:val="none" w:sz="0" w:space="0" w:color="auto"/>
                                                    <w:left w:val="none" w:sz="0" w:space="0" w:color="auto"/>
                                                    <w:bottom w:val="none" w:sz="0" w:space="0" w:color="auto"/>
                                                    <w:right w:val="none" w:sz="0" w:space="0" w:color="auto"/>
                                                  </w:divBdr>
                                                </w:div>
                                                <w:div w:id="271209441">
                                                  <w:marLeft w:val="0"/>
                                                  <w:marRight w:val="0"/>
                                                  <w:marTop w:val="0"/>
                                                  <w:marBottom w:val="0"/>
                                                  <w:divBdr>
                                                    <w:top w:val="none" w:sz="0" w:space="0" w:color="auto"/>
                                                    <w:left w:val="none" w:sz="0" w:space="0" w:color="auto"/>
                                                    <w:bottom w:val="none" w:sz="0" w:space="0" w:color="auto"/>
                                                    <w:right w:val="none" w:sz="0" w:space="0" w:color="auto"/>
                                                  </w:divBdr>
                                                </w:div>
                                                <w:div w:id="919170731">
                                                  <w:marLeft w:val="0"/>
                                                  <w:marRight w:val="0"/>
                                                  <w:marTop w:val="0"/>
                                                  <w:marBottom w:val="0"/>
                                                  <w:divBdr>
                                                    <w:top w:val="none" w:sz="0" w:space="0" w:color="auto"/>
                                                    <w:left w:val="none" w:sz="0" w:space="0" w:color="auto"/>
                                                    <w:bottom w:val="none" w:sz="0" w:space="0" w:color="auto"/>
                                                    <w:right w:val="none" w:sz="0" w:space="0" w:color="auto"/>
                                                  </w:divBdr>
                                                </w:div>
                                                <w:div w:id="1042050623">
                                                  <w:marLeft w:val="0"/>
                                                  <w:marRight w:val="0"/>
                                                  <w:marTop w:val="0"/>
                                                  <w:marBottom w:val="0"/>
                                                  <w:divBdr>
                                                    <w:top w:val="none" w:sz="0" w:space="0" w:color="auto"/>
                                                    <w:left w:val="none" w:sz="0" w:space="0" w:color="auto"/>
                                                    <w:bottom w:val="none" w:sz="0" w:space="0" w:color="auto"/>
                                                    <w:right w:val="none" w:sz="0" w:space="0" w:color="auto"/>
                                                  </w:divBdr>
                                                </w:div>
                                                <w:div w:id="1047752780">
                                                  <w:marLeft w:val="0"/>
                                                  <w:marRight w:val="0"/>
                                                  <w:marTop w:val="0"/>
                                                  <w:marBottom w:val="0"/>
                                                  <w:divBdr>
                                                    <w:top w:val="none" w:sz="0" w:space="0" w:color="auto"/>
                                                    <w:left w:val="none" w:sz="0" w:space="0" w:color="auto"/>
                                                    <w:bottom w:val="none" w:sz="0" w:space="0" w:color="auto"/>
                                                    <w:right w:val="none" w:sz="0" w:space="0" w:color="auto"/>
                                                  </w:divBdr>
                                                </w:div>
                                                <w:div w:id="1155492383">
                                                  <w:marLeft w:val="0"/>
                                                  <w:marRight w:val="0"/>
                                                  <w:marTop w:val="0"/>
                                                  <w:marBottom w:val="0"/>
                                                  <w:divBdr>
                                                    <w:top w:val="none" w:sz="0" w:space="0" w:color="auto"/>
                                                    <w:left w:val="none" w:sz="0" w:space="0" w:color="auto"/>
                                                    <w:bottom w:val="none" w:sz="0" w:space="0" w:color="auto"/>
                                                    <w:right w:val="none" w:sz="0" w:space="0" w:color="auto"/>
                                                  </w:divBdr>
                                                </w:div>
                                                <w:div w:id="1155533247">
                                                  <w:marLeft w:val="0"/>
                                                  <w:marRight w:val="0"/>
                                                  <w:marTop w:val="0"/>
                                                  <w:marBottom w:val="0"/>
                                                  <w:divBdr>
                                                    <w:top w:val="none" w:sz="0" w:space="0" w:color="auto"/>
                                                    <w:left w:val="none" w:sz="0" w:space="0" w:color="auto"/>
                                                    <w:bottom w:val="none" w:sz="0" w:space="0" w:color="auto"/>
                                                    <w:right w:val="none" w:sz="0" w:space="0" w:color="auto"/>
                                                  </w:divBdr>
                                                </w:div>
                                                <w:div w:id="1729107998">
                                                  <w:marLeft w:val="0"/>
                                                  <w:marRight w:val="0"/>
                                                  <w:marTop w:val="0"/>
                                                  <w:marBottom w:val="0"/>
                                                  <w:divBdr>
                                                    <w:top w:val="none" w:sz="0" w:space="0" w:color="auto"/>
                                                    <w:left w:val="none" w:sz="0" w:space="0" w:color="auto"/>
                                                    <w:bottom w:val="none" w:sz="0" w:space="0" w:color="auto"/>
                                                    <w:right w:val="none" w:sz="0" w:space="0" w:color="auto"/>
                                                  </w:divBdr>
                                                </w:div>
                                                <w:div w:id="1853493622">
                                                  <w:marLeft w:val="0"/>
                                                  <w:marRight w:val="0"/>
                                                  <w:marTop w:val="0"/>
                                                  <w:marBottom w:val="0"/>
                                                  <w:divBdr>
                                                    <w:top w:val="none" w:sz="0" w:space="0" w:color="auto"/>
                                                    <w:left w:val="none" w:sz="0" w:space="0" w:color="auto"/>
                                                    <w:bottom w:val="none" w:sz="0" w:space="0" w:color="auto"/>
                                                    <w:right w:val="none" w:sz="0" w:space="0" w:color="auto"/>
                                                  </w:divBdr>
                                                </w:div>
                                                <w:div w:id="1880390003">
                                                  <w:marLeft w:val="0"/>
                                                  <w:marRight w:val="0"/>
                                                  <w:marTop w:val="0"/>
                                                  <w:marBottom w:val="0"/>
                                                  <w:divBdr>
                                                    <w:top w:val="none" w:sz="0" w:space="0" w:color="auto"/>
                                                    <w:left w:val="none" w:sz="0" w:space="0" w:color="auto"/>
                                                    <w:bottom w:val="none" w:sz="0" w:space="0" w:color="auto"/>
                                                    <w:right w:val="none" w:sz="0" w:space="0" w:color="auto"/>
                                                  </w:divBdr>
                                                </w:div>
                                                <w:div w:id="1897273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65169073">
      <w:bodyDiv w:val="1"/>
      <w:marLeft w:val="225"/>
      <w:marRight w:val="750"/>
      <w:marTop w:val="0"/>
      <w:marBottom w:val="0"/>
      <w:divBdr>
        <w:top w:val="none" w:sz="0" w:space="0" w:color="auto"/>
        <w:left w:val="none" w:sz="0" w:space="0" w:color="auto"/>
        <w:bottom w:val="none" w:sz="0" w:space="0" w:color="auto"/>
        <w:right w:val="none" w:sz="0" w:space="0" w:color="auto"/>
      </w:divBdr>
    </w:div>
    <w:div w:id="1009330551">
      <w:bodyDiv w:val="1"/>
      <w:marLeft w:val="0"/>
      <w:marRight w:val="0"/>
      <w:marTop w:val="0"/>
      <w:marBottom w:val="0"/>
      <w:divBdr>
        <w:top w:val="none" w:sz="0" w:space="0" w:color="auto"/>
        <w:left w:val="none" w:sz="0" w:space="0" w:color="auto"/>
        <w:bottom w:val="none" w:sz="0" w:space="0" w:color="auto"/>
        <w:right w:val="none" w:sz="0" w:space="0" w:color="auto"/>
      </w:divBdr>
    </w:div>
    <w:div w:id="1137062695">
      <w:bodyDiv w:val="1"/>
      <w:marLeft w:val="0"/>
      <w:marRight w:val="0"/>
      <w:marTop w:val="0"/>
      <w:marBottom w:val="0"/>
      <w:divBdr>
        <w:top w:val="none" w:sz="0" w:space="0" w:color="auto"/>
        <w:left w:val="none" w:sz="0" w:space="0" w:color="auto"/>
        <w:bottom w:val="none" w:sz="0" w:space="0" w:color="auto"/>
        <w:right w:val="none" w:sz="0" w:space="0" w:color="auto"/>
      </w:divBdr>
    </w:div>
    <w:div w:id="1662847323">
      <w:bodyDiv w:val="1"/>
      <w:marLeft w:val="75"/>
      <w:marRight w:val="75"/>
      <w:marTop w:val="75"/>
      <w:marBottom w:val="75"/>
      <w:divBdr>
        <w:top w:val="none" w:sz="0" w:space="0" w:color="auto"/>
        <w:left w:val="none" w:sz="0" w:space="0" w:color="auto"/>
        <w:bottom w:val="none" w:sz="0" w:space="0" w:color="auto"/>
        <w:right w:val="none" w:sz="0" w:space="0" w:color="auto"/>
      </w:divBdr>
      <w:divsChild>
        <w:div w:id="410200109">
          <w:marLeft w:val="0"/>
          <w:marRight w:val="0"/>
          <w:marTop w:val="450"/>
          <w:marBottom w:val="0"/>
          <w:divBdr>
            <w:top w:val="none" w:sz="0" w:space="0" w:color="auto"/>
            <w:left w:val="none" w:sz="0" w:space="0" w:color="auto"/>
            <w:bottom w:val="none" w:sz="0" w:space="0" w:color="auto"/>
            <w:right w:val="none" w:sz="0" w:space="0" w:color="auto"/>
          </w:divBdr>
          <w:divsChild>
            <w:div w:id="1407073101">
              <w:marLeft w:val="0"/>
              <w:marRight w:val="0"/>
              <w:marTop w:val="0"/>
              <w:marBottom w:val="0"/>
              <w:divBdr>
                <w:top w:val="none" w:sz="0" w:space="0" w:color="auto"/>
                <w:left w:val="none" w:sz="0" w:space="0" w:color="auto"/>
                <w:bottom w:val="none" w:sz="0" w:space="0" w:color="auto"/>
                <w:right w:val="none" w:sz="0" w:space="0" w:color="auto"/>
              </w:divBdr>
              <w:divsChild>
                <w:div w:id="277492915">
                  <w:marLeft w:val="0"/>
                  <w:marRight w:val="0"/>
                  <w:marTop w:val="0"/>
                  <w:marBottom w:val="0"/>
                  <w:divBdr>
                    <w:top w:val="single" w:sz="6" w:space="0" w:color="7F7F7F"/>
                    <w:left w:val="single" w:sz="6" w:space="0" w:color="7F7F7F"/>
                    <w:bottom w:val="single" w:sz="6" w:space="0" w:color="7F7F7F"/>
                    <w:right w:val="single" w:sz="6" w:space="0" w:color="7F7F7F"/>
                  </w:divBdr>
                  <w:divsChild>
                    <w:div w:id="1604411129">
                      <w:marLeft w:val="0"/>
                      <w:marRight w:val="0"/>
                      <w:marTop w:val="0"/>
                      <w:marBottom w:val="0"/>
                      <w:divBdr>
                        <w:top w:val="none" w:sz="0" w:space="0" w:color="auto"/>
                        <w:left w:val="none" w:sz="0" w:space="0" w:color="auto"/>
                        <w:bottom w:val="none" w:sz="0" w:space="0" w:color="auto"/>
                        <w:right w:val="none" w:sz="0" w:space="0" w:color="auto"/>
                      </w:divBdr>
                      <w:divsChild>
                        <w:div w:id="1501309600">
                          <w:marLeft w:val="0"/>
                          <w:marRight w:val="0"/>
                          <w:marTop w:val="0"/>
                          <w:marBottom w:val="0"/>
                          <w:divBdr>
                            <w:top w:val="none" w:sz="0" w:space="0" w:color="auto"/>
                            <w:left w:val="none" w:sz="0" w:space="0" w:color="auto"/>
                            <w:bottom w:val="none" w:sz="0" w:space="0" w:color="auto"/>
                            <w:right w:val="none" w:sz="0" w:space="0" w:color="auto"/>
                          </w:divBdr>
                          <w:divsChild>
                            <w:div w:id="1413315385">
                              <w:marLeft w:val="0"/>
                              <w:marRight w:val="0"/>
                              <w:marTop w:val="0"/>
                              <w:marBottom w:val="0"/>
                              <w:divBdr>
                                <w:top w:val="none" w:sz="0" w:space="0" w:color="auto"/>
                                <w:left w:val="none" w:sz="0" w:space="0" w:color="auto"/>
                                <w:bottom w:val="none" w:sz="0" w:space="0" w:color="auto"/>
                                <w:right w:val="none" w:sz="0" w:space="0" w:color="auto"/>
                              </w:divBdr>
                              <w:divsChild>
                                <w:div w:id="2113014333">
                                  <w:marLeft w:val="0"/>
                                  <w:marRight w:val="0"/>
                                  <w:marTop w:val="0"/>
                                  <w:marBottom w:val="0"/>
                                  <w:divBdr>
                                    <w:top w:val="none" w:sz="0" w:space="0" w:color="auto"/>
                                    <w:left w:val="none" w:sz="0" w:space="0" w:color="auto"/>
                                    <w:bottom w:val="none" w:sz="0" w:space="0" w:color="auto"/>
                                    <w:right w:val="none" w:sz="0" w:space="0" w:color="auto"/>
                                  </w:divBdr>
                                  <w:divsChild>
                                    <w:div w:id="1132359394">
                                      <w:marLeft w:val="0"/>
                                      <w:marRight w:val="0"/>
                                      <w:marTop w:val="0"/>
                                      <w:marBottom w:val="0"/>
                                      <w:divBdr>
                                        <w:top w:val="none" w:sz="0" w:space="0" w:color="auto"/>
                                        <w:left w:val="none" w:sz="0" w:space="0" w:color="auto"/>
                                        <w:bottom w:val="none" w:sz="0" w:space="0" w:color="auto"/>
                                        <w:right w:val="none" w:sz="0" w:space="0" w:color="auto"/>
                                      </w:divBdr>
                                      <w:divsChild>
                                        <w:div w:id="749816175">
                                          <w:marLeft w:val="0"/>
                                          <w:marRight w:val="0"/>
                                          <w:marTop w:val="0"/>
                                          <w:marBottom w:val="0"/>
                                          <w:divBdr>
                                            <w:top w:val="none" w:sz="0" w:space="0" w:color="auto"/>
                                            <w:left w:val="none" w:sz="0" w:space="0" w:color="auto"/>
                                            <w:bottom w:val="none" w:sz="0" w:space="0" w:color="auto"/>
                                            <w:right w:val="none" w:sz="0" w:space="0" w:color="auto"/>
                                          </w:divBdr>
                                          <w:divsChild>
                                            <w:div w:id="496920948">
                                              <w:marLeft w:val="0"/>
                                              <w:marRight w:val="0"/>
                                              <w:marTop w:val="0"/>
                                              <w:marBottom w:val="0"/>
                                              <w:divBdr>
                                                <w:top w:val="none" w:sz="0" w:space="0" w:color="auto"/>
                                                <w:left w:val="none" w:sz="0" w:space="0" w:color="auto"/>
                                                <w:bottom w:val="none" w:sz="0" w:space="0" w:color="auto"/>
                                                <w:right w:val="none" w:sz="0" w:space="0" w:color="auto"/>
                                              </w:divBdr>
                                              <w:divsChild>
                                                <w:div w:id="629899087">
                                                  <w:marLeft w:val="0"/>
                                                  <w:marRight w:val="0"/>
                                                  <w:marTop w:val="0"/>
                                                  <w:marBottom w:val="0"/>
                                                  <w:divBdr>
                                                    <w:top w:val="none" w:sz="0" w:space="0" w:color="auto"/>
                                                    <w:left w:val="none" w:sz="0" w:space="0" w:color="auto"/>
                                                    <w:bottom w:val="none" w:sz="0" w:space="0" w:color="auto"/>
                                                    <w:right w:val="none" w:sz="0" w:space="0" w:color="auto"/>
                                                  </w:divBdr>
                                                  <w:divsChild>
                                                    <w:div w:id="447696666">
                                                      <w:marLeft w:val="30"/>
                                                      <w:marRight w:val="30"/>
                                                      <w:marTop w:val="30"/>
                                                      <w:marBottom w:val="30"/>
                                                      <w:divBdr>
                                                        <w:top w:val="single" w:sz="2" w:space="4" w:color="7ECAD4"/>
                                                        <w:left w:val="single" w:sz="48" w:space="11" w:color="7ECAD4"/>
                                                        <w:bottom w:val="single" w:sz="6" w:space="4" w:color="7ECAD4"/>
                                                        <w:right w:val="single" w:sz="2" w:space="4" w:color="7ECAD4"/>
                                                      </w:divBdr>
                                                    </w:div>
                                                    <w:div w:id="600336725">
                                                      <w:marLeft w:val="30"/>
                                                      <w:marRight w:val="30"/>
                                                      <w:marTop w:val="30"/>
                                                      <w:marBottom w:val="30"/>
                                                      <w:divBdr>
                                                        <w:top w:val="single" w:sz="2" w:space="4" w:color="7ECAD4"/>
                                                        <w:left w:val="single" w:sz="48" w:space="11" w:color="7ECAD4"/>
                                                        <w:bottom w:val="single" w:sz="6" w:space="4" w:color="7ECAD4"/>
                                                        <w:right w:val="single" w:sz="2" w:space="4" w:color="7ECAD4"/>
                                                      </w:divBdr>
                                                    </w:div>
                                                    <w:div w:id="680202459">
                                                      <w:marLeft w:val="30"/>
                                                      <w:marRight w:val="30"/>
                                                      <w:marTop w:val="30"/>
                                                      <w:marBottom w:val="30"/>
                                                      <w:divBdr>
                                                        <w:top w:val="single" w:sz="2" w:space="4" w:color="7ECAD4"/>
                                                        <w:left w:val="single" w:sz="48" w:space="11" w:color="7ECAD4"/>
                                                        <w:bottom w:val="single" w:sz="6" w:space="4" w:color="7ECAD4"/>
                                                        <w:right w:val="single" w:sz="2" w:space="4" w:color="7ECAD4"/>
                                                      </w:divBdr>
                                                    </w:div>
                                                    <w:div w:id="700208049">
                                                      <w:marLeft w:val="30"/>
                                                      <w:marRight w:val="30"/>
                                                      <w:marTop w:val="30"/>
                                                      <w:marBottom w:val="30"/>
                                                      <w:divBdr>
                                                        <w:top w:val="single" w:sz="2" w:space="4" w:color="7ECAD4"/>
                                                        <w:left w:val="single" w:sz="48" w:space="11" w:color="7ECAD4"/>
                                                        <w:bottom w:val="single" w:sz="6" w:space="4" w:color="7ECAD4"/>
                                                        <w:right w:val="single" w:sz="2" w:space="4" w:color="7ECAD4"/>
                                                      </w:divBdr>
                                                    </w:div>
                                                    <w:div w:id="1095129643">
                                                      <w:marLeft w:val="30"/>
                                                      <w:marRight w:val="30"/>
                                                      <w:marTop w:val="30"/>
                                                      <w:marBottom w:val="30"/>
                                                      <w:divBdr>
                                                        <w:top w:val="single" w:sz="2" w:space="4" w:color="7ECAD4"/>
                                                        <w:left w:val="single" w:sz="48" w:space="11" w:color="7ECAD4"/>
                                                        <w:bottom w:val="single" w:sz="6" w:space="4" w:color="7ECAD4"/>
                                                        <w:right w:val="single" w:sz="2" w:space="4" w:color="7ECAD4"/>
                                                      </w:divBdr>
                                                    </w:div>
                                                    <w:div w:id="1452553264">
                                                      <w:marLeft w:val="30"/>
                                                      <w:marRight w:val="30"/>
                                                      <w:marTop w:val="30"/>
                                                      <w:marBottom w:val="30"/>
                                                      <w:divBdr>
                                                        <w:top w:val="single" w:sz="2" w:space="4" w:color="7ECAD4"/>
                                                        <w:left w:val="single" w:sz="48" w:space="11" w:color="7ECAD4"/>
                                                        <w:bottom w:val="single" w:sz="6" w:space="4" w:color="7ECAD4"/>
                                                        <w:right w:val="single" w:sz="2" w:space="4" w:color="7ECAD4"/>
                                                      </w:divBdr>
                                                    </w:div>
                                                    <w:div w:id="1683556530">
                                                      <w:marLeft w:val="30"/>
                                                      <w:marRight w:val="30"/>
                                                      <w:marTop w:val="30"/>
                                                      <w:marBottom w:val="30"/>
                                                      <w:divBdr>
                                                        <w:top w:val="single" w:sz="2" w:space="4" w:color="72C389"/>
                                                        <w:left w:val="single" w:sz="48" w:space="11" w:color="72C389"/>
                                                        <w:bottom w:val="single" w:sz="6" w:space="4" w:color="72C389"/>
                                                        <w:right w:val="single" w:sz="2" w:space="4" w:color="72C389"/>
                                                      </w:divBdr>
                                                    </w:div>
                                                  </w:divsChild>
                                                </w:div>
                                              </w:divsChild>
                                            </w:div>
                                          </w:divsChild>
                                        </w:div>
                                      </w:divsChild>
                                    </w:div>
                                  </w:divsChild>
                                </w:div>
                              </w:divsChild>
                            </w:div>
                          </w:divsChild>
                        </w:div>
                      </w:divsChild>
                    </w:div>
                  </w:divsChild>
                </w:div>
              </w:divsChild>
            </w:div>
          </w:divsChild>
        </w:div>
      </w:divsChild>
    </w:div>
    <w:div w:id="1688092455">
      <w:bodyDiv w:val="1"/>
      <w:marLeft w:val="225"/>
      <w:marRight w:val="75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20/10/relationships/intelligence" Target="intelligence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95E5BFC444140C7AB4E2C3D45AE030F"/>
        <w:category>
          <w:name w:val="Generelt"/>
          <w:gallery w:val="placeholder"/>
        </w:category>
        <w:types>
          <w:type w:val="bbPlcHdr"/>
        </w:types>
        <w:behaviors>
          <w:behavior w:val="content"/>
        </w:behaviors>
        <w:guid w:val="{E97751A5-09AE-44F7-82B7-3F73993E36EF}"/>
      </w:docPartPr>
      <w:docPartBody>
        <w:p w:rsidR="00D7709F" w:rsidRDefault="006D73FD" w:rsidP="006D73FD">
          <w:pPr>
            <w:pStyle w:val="D95E5BFC444140C7AB4E2C3D45AE030F"/>
          </w:pPr>
          <w:r w:rsidRPr="001B1185">
            <w:rPr>
              <w:rFonts w:eastAsia="Times New Roman" w:cs="Times New Roman"/>
              <w:color w:val="FF0000"/>
            </w:rPr>
            <w:t>Trykk her for å velge dato</w:t>
          </w:r>
        </w:p>
      </w:docPartBody>
    </w:docPart>
    <w:docPart>
      <w:docPartPr>
        <w:name w:val="134E9F873ECB466EB7239EE311A17894"/>
        <w:category>
          <w:name w:val="Generelt"/>
          <w:gallery w:val="placeholder"/>
        </w:category>
        <w:types>
          <w:type w:val="bbPlcHdr"/>
        </w:types>
        <w:behaviors>
          <w:behavior w:val="content"/>
        </w:behaviors>
        <w:guid w:val="{3FE1E6AB-E153-4522-89D2-CF6EF13F2FD2}"/>
      </w:docPartPr>
      <w:docPartBody>
        <w:p w:rsidR="00D7709F" w:rsidRDefault="006D73FD" w:rsidP="006D73FD">
          <w:pPr>
            <w:pStyle w:val="134E9F873ECB466EB7239EE311A17894"/>
          </w:pPr>
          <w:r w:rsidRPr="001B1185">
            <w:rPr>
              <w:rFonts w:eastAsia="Times New Roman" w:cs="Times New Roman"/>
              <w:color w:val="FF0000"/>
            </w:rPr>
            <w:t>Trykk her for å velge dato</w:t>
          </w:r>
        </w:p>
      </w:docPartBody>
    </w:docPart>
    <w:docPart>
      <w:docPartPr>
        <w:name w:val="B36AC327F9DE47E3A12CEDC5D490ECFE"/>
        <w:category>
          <w:name w:val="Generelt"/>
          <w:gallery w:val="placeholder"/>
        </w:category>
        <w:types>
          <w:type w:val="bbPlcHdr"/>
        </w:types>
        <w:behaviors>
          <w:behavior w:val="content"/>
        </w:behaviors>
        <w:guid w:val="{E8CFC581-176A-4936-A87E-307E70E55F00}"/>
      </w:docPartPr>
      <w:docPartBody>
        <w:p w:rsidR="00D7709F" w:rsidRDefault="006D73FD" w:rsidP="006D73FD">
          <w:pPr>
            <w:pStyle w:val="B36AC327F9DE47E3A12CEDC5D490ECFE"/>
          </w:pPr>
          <w:r>
            <w:rPr>
              <w:rFonts w:eastAsia="Times New Roman" w:cs="Times New Roman"/>
              <w:color w:val="FF0000"/>
            </w:rPr>
            <w:t>tt:mm</w:t>
          </w:r>
        </w:p>
      </w:docPartBody>
    </w:docPart>
    <w:docPart>
      <w:docPartPr>
        <w:name w:val="AF8EBDA99E0A4A3DA4D163124E97C792"/>
        <w:category>
          <w:name w:val="Generelt"/>
          <w:gallery w:val="placeholder"/>
        </w:category>
        <w:types>
          <w:type w:val="bbPlcHdr"/>
        </w:types>
        <w:behaviors>
          <w:behavior w:val="content"/>
        </w:behaviors>
        <w:guid w:val="{25DAC94A-73F4-4609-97E4-47850BD3E51E}"/>
      </w:docPartPr>
      <w:docPartBody>
        <w:p w:rsidR="00D7709F" w:rsidRDefault="006D73FD" w:rsidP="006D73FD">
          <w:pPr>
            <w:pStyle w:val="AF8EBDA99E0A4A3DA4D163124E97C792"/>
          </w:pPr>
          <w:r w:rsidRPr="00AB0029">
            <w:rPr>
              <w:rFonts w:eastAsia="Times New Roman" w:cs="Times New Roman"/>
              <w:b/>
              <w:color w:val="FF0000"/>
            </w:rPr>
            <w:t>Trykk her for å velge dato</w:t>
          </w:r>
        </w:p>
      </w:docPartBody>
    </w:docPart>
    <w:docPart>
      <w:docPartPr>
        <w:name w:val="E714DC8814204EBBAEA3ADBD7659F641"/>
        <w:category>
          <w:name w:val="Generelt"/>
          <w:gallery w:val="placeholder"/>
        </w:category>
        <w:types>
          <w:type w:val="bbPlcHdr"/>
        </w:types>
        <w:behaviors>
          <w:behavior w:val="content"/>
        </w:behaviors>
        <w:guid w:val="{05B040A7-1A8F-47DE-818C-45DBF5D12EA8}"/>
      </w:docPartPr>
      <w:docPartBody>
        <w:p w:rsidR="00D7709F" w:rsidRDefault="006D73FD" w:rsidP="006D73FD">
          <w:pPr>
            <w:pStyle w:val="E714DC8814204EBBAEA3ADBD7659F641"/>
          </w:pPr>
          <w:r w:rsidRPr="00A031ED">
            <w:rPr>
              <w:rFonts w:eastAsia="Times New Roman" w:cs="Times New Roman"/>
              <w:b/>
              <w:color w:val="FF0000"/>
            </w:rPr>
            <w:t>tt:mm</w:t>
          </w:r>
        </w:p>
      </w:docPartBody>
    </w:docPart>
    <w:docPart>
      <w:docPartPr>
        <w:name w:val="962AF34BE1874925AD95DA2C3F2B0973"/>
        <w:category>
          <w:name w:val="Generelt"/>
          <w:gallery w:val="placeholder"/>
        </w:category>
        <w:types>
          <w:type w:val="bbPlcHdr"/>
        </w:types>
        <w:behaviors>
          <w:behavior w:val="content"/>
        </w:behaviors>
        <w:guid w:val="{C5D20FB8-EBB9-4150-B2B7-532ADF5CFA04}"/>
      </w:docPartPr>
      <w:docPartBody>
        <w:p w:rsidR="00D7709F" w:rsidRDefault="006D73FD" w:rsidP="006D73FD">
          <w:pPr>
            <w:pStyle w:val="962AF34BE1874925AD95DA2C3F2B0973"/>
          </w:pPr>
          <w:r w:rsidRPr="00AB0029">
            <w:rPr>
              <w:rFonts w:eastAsia="Times New Roman" w:cs="Times New Roman"/>
              <w:b/>
              <w:color w:val="FF0000"/>
            </w:rPr>
            <w:t>Trykk her for å velge dato</w:t>
          </w:r>
        </w:p>
      </w:docPartBody>
    </w:docPart>
    <w:docPart>
      <w:docPartPr>
        <w:name w:val="03D1668078244DEC8AED9B088C2FC164"/>
        <w:category>
          <w:name w:val="Generelt"/>
          <w:gallery w:val="placeholder"/>
        </w:category>
        <w:types>
          <w:type w:val="bbPlcHdr"/>
        </w:types>
        <w:behaviors>
          <w:behavior w:val="content"/>
        </w:behaviors>
        <w:guid w:val="{7B96449F-A18B-4F9E-B7C1-AC71ECFB2856}"/>
      </w:docPartPr>
      <w:docPartBody>
        <w:p w:rsidR="00D7709F" w:rsidRDefault="006D73FD" w:rsidP="006D73FD">
          <w:pPr>
            <w:pStyle w:val="03D1668078244DEC8AED9B088C2FC164"/>
          </w:pPr>
          <w:r w:rsidRPr="00A031ED">
            <w:rPr>
              <w:rFonts w:eastAsia="Times New Roman" w:cs="Times New Roman"/>
              <w:b/>
              <w:color w:val="FF0000"/>
            </w:rPr>
            <w:t>tt:mm</w:t>
          </w:r>
        </w:p>
      </w:docPartBody>
    </w:docPart>
    <w:docPart>
      <w:docPartPr>
        <w:name w:val="71535E5D686D4CD8954A93B2A7CC67A3"/>
        <w:category>
          <w:name w:val="Generelt"/>
          <w:gallery w:val="placeholder"/>
        </w:category>
        <w:types>
          <w:type w:val="bbPlcHdr"/>
        </w:types>
        <w:behaviors>
          <w:behavior w:val="content"/>
        </w:behaviors>
        <w:guid w:val="{78B03EAA-7856-4CCA-A8C3-06AFFF4150F0}"/>
      </w:docPartPr>
      <w:docPartBody>
        <w:p w:rsidR="00D7709F" w:rsidRDefault="006D73FD" w:rsidP="006D73FD">
          <w:pPr>
            <w:pStyle w:val="71535E5D686D4CD8954A93B2A7CC67A3"/>
          </w:pPr>
          <w:r w:rsidRPr="001B1185">
            <w:rPr>
              <w:rFonts w:eastAsia="Times New Roman" w:cs="Times New Roman"/>
              <w:color w:val="FF0000"/>
            </w:rPr>
            <w:t>Trykk her for å velge dato</w:t>
          </w:r>
        </w:p>
      </w:docPartBody>
    </w:docPart>
    <w:docPart>
      <w:docPartPr>
        <w:name w:val="9C5BCCB8E3E24437BFB5C8AF7262CF92"/>
        <w:category>
          <w:name w:val="Generelt"/>
          <w:gallery w:val="placeholder"/>
        </w:category>
        <w:types>
          <w:type w:val="bbPlcHdr"/>
        </w:types>
        <w:behaviors>
          <w:behavior w:val="content"/>
        </w:behaviors>
        <w:guid w:val="{E83B009B-9E38-4090-8A9F-CA96D0105C3D}"/>
      </w:docPartPr>
      <w:docPartBody>
        <w:p w:rsidR="00D7709F" w:rsidRDefault="006D73FD" w:rsidP="006D73FD">
          <w:pPr>
            <w:pStyle w:val="9C5BCCB8E3E24437BFB5C8AF7262CF92"/>
          </w:pPr>
          <w:r w:rsidRPr="001B1185">
            <w:rPr>
              <w:rFonts w:eastAsia="Times New Roman" w:cs="Times New Roman"/>
              <w:color w:val="FF0000"/>
            </w:rPr>
            <w:t>Trykk her for å velge dato</w:t>
          </w:r>
        </w:p>
      </w:docPartBody>
    </w:docPart>
    <w:docPart>
      <w:docPartPr>
        <w:name w:val="6EDCA4BBE8054B5493B0FD287C92B164"/>
        <w:category>
          <w:name w:val="Generelt"/>
          <w:gallery w:val="placeholder"/>
        </w:category>
        <w:types>
          <w:type w:val="bbPlcHdr"/>
        </w:types>
        <w:behaviors>
          <w:behavior w:val="content"/>
        </w:behaviors>
        <w:guid w:val="{0FDB19C8-0A2D-48B3-8986-C007271D7B7B}"/>
      </w:docPartPr>
      <w:docPartBody>
        <w:p w:rsidR="00D7709F" w:rsidRDefault="006D73FD" w:rsidP="006D73FD">
          <w:pPr>
            <w:pStyle w:val="6EDCA4BBE8054B5493B0FD287C92B164"/>
          </w:pPr>
          <w:r w:rsidRPr="001B1185">
            <w:rPr>
              <w:rFonts w:eastAsia="Times New Roman" w:cs="Times New Roman"/>
              <w:color w:val="FF0000"/>
            </w:rPr>
            <w:t>Trykk her for å velge dato</w:t>
          </w:r>
        </w:p>
      </w:docPartBody>
    </w:docPart>
    <w:docPart>
      <w:docPartPr>
        <w:name w:val="51E1705157C04307976151CA8CDA67B9"/>
        <w:category>
          <w:name w:val="Generelt"/>
          <w:gallery w:val="placeholder"/>
        </w:category>
        <w:types>
          <w:type w:val="bbPlcHdr"/>
        </w:types>
        <w:behaviors>
          <w:behavior w:val="content"/>
        </w:behaviors>
        <w:guid w:val="{8B13D318-BEE3-47A8-A054-A9EBBCF0839A}"/>
      </w:docPartPr>
      <w:docPartBody>
        <w:p w:rsidR="003301FB" w:rsidRDefault="00D7709F" w:rsidP="00D7709F">
          <w:pPr>
            <w:pStyle w:val="51E1705157C04307976151CA8CDA67B9"/>
          </w:pPr>
          <w:r w:rsidRPr="00AB0029">
            <w:rPr>
              <w:rFonts w:eastAsia="Times New Roman" w:cs="Times New Roman"/>
              <w:b/>
              <w:color w:val="FF0000"/>
            </w:rPr>
            <w:t>Trykk her for å velge dato</w:t>
          </w:r>
        </w:p>
      </w:docPartBody>
    </w:docPart>
    <w:docPart>
      <w:docPartPr>
        <w:name w:val="7890FAD2CCA8421FBB30C8768759A799"/>
        <w:category>
          <w:name w:val="Generelt"/>
          <w:gallery w:val="placeholder"/>
        </w:category>
        <w:types>
          <w:type w:val="bbPlcHdr"/>
        </w:types>
        <w:behaviors>
          <w:behavior w:val="content"/>
        </w:behaviors>
        <w:guid w:val="{2C7F0787-AD52-4DAF-B414-0EF00F01C90D}"/>
      </w:docPartPr>
      <w:docPartBody>
        <w:p w:rsidR="003301FB" w:rsidRDefault="00D7709F" w:rsidP="00D7709F">
          <w:pPr>
            <w:pStyle w:val="7890FAD2CCA8421FBB30C8768759A799"/>
          </w:pPr>
          <w:r w:rsidRPr="00A031ED">
            <w:rPr>
              <w:rFonts w:eastAsia="Times New Roman" w:cs="Times New Roman"/>
              <w:b/>
              <w:color w:val="FF0000"/>
            </w:rPr>
            <w:t>tt:mm</w:t>
          </w:r>
        </w:p>
      </w:docPartBody>
    </w:docPart>
    <w:docPart>
      <w:docPartPr>
        <w:name w:val="D2E996E50E4D425D80BA0CEB024BEB7B"/>
        <w:category>
          <w:name w:val="Generelt"/>
          <w:gallery w:val="placeholder"/>
        </w:category>
        <w:types>
          <w:type w:val="bbPlcHdr"/>
        </w:types>
        <w:behaviors>
          <w:behavior w:val="content"/>
        </w:behaviors>
        <w:guid w:val="{410414A2-3E78-471F-BF8D-4DB5CA1FC7E4}"/>
      </w:docPartPr>
      <w:docPartBody>
        <w:p w:rsidR="003301FB" w:rsidRDefault="00D7709F" w:rsidP="00D7709F">
          <w:pPr>
            <w:pStyle w:val="D2E996E50E4D425D80BA0CEB024BEB7B"/>
          </w:pPr>
          <w:r w:rsidRPr="00AB0029">
            <w:rPr>
              <w:rFonts w:eastAsia="Times New Roman" w:cs="Times New Roman"/>
              <w:b/>
              <w:color w:val="FF0000"/>
            </w:rPr>
            <w:t>Trykk her for å velge dato</w:t>
          </w:r>
        </w:p>
      </w:docPartBody>
    </w:docPart>
    <w:docPart>
      <w:docPartPr>
        <w:name w:val="B7981C87DDDF4B33A8F9B533118A2A66"/>
        <w:category>
          <w:name w:val="Generelt"/>
          <w:gallery w:val="placeholder"/>
        </w:category>
        <w:types>
          <w:type w:val="bbPlcHdr"/>
        </w:types>
        <w:behaviors>
          <w:behavior w:val="content"/>
        </w:behaviors>
        <w:guid w:val="{A654455B-368A-4F5F-9C3F-91772757CE93}"/>
      </w:docPartPr>
      <w:docPartBody>
        <w:p w:rsidR="003301FB" w:rsidRDefault="00D7709F" w:rsidP="00D7709F">
          <w:pPr>
            <w:pStyle w:val="B7981C87DDDF4B33A8F9B533118A2A66"/>
          </w:pPr>
          <w:r w:rsidRPr="00A031ED">
            <w:rPr>
              <w:rFonts w:eastAsia="Times New Roman" w:cs="Times New Roman"/>
              <w:b/>
              <w:color w:val="FF0000"/>
            </w:rPr>
            <w:t>tt:mm</w:t>
          </w:r>
        </w:p>
      </w:docPartBody>
    </w:docPart>
    <w:docPart>
      <w:docPartPr>
        <w:name w:val="1382C93F740F473B98B8B754C168B359"/>
        <w:category>
          <w:name w:val="Generelt"/>
          <w:gallery w:val="placeholder"/>
        </w:category>
        <w:types>
          <w:type w:val="bbPlcHdr"/>
        </w:types>
        <w:behaviors>
          <w:behavior w:val="content"/>
        </w:behaviors>
        <w:guid w:val="{8B44DE48-7C5B-4D8E-A94E-73FE0B40BAE8}"/>
      </w:docPartPr>
      <w:docPartBody>
        <w:p w:rsidR="003301FB" w:rsidRDefault="00D7709F" w:rsidP="00D7709F">
          <w:pPr>
            <w:pStyle w:val="1382C93F740F473B98B8B754C168B359"/>
          </w:pPr>
          <w:r w:rsidRPr="00AB0029">
            <w:rPr>
              <w:rFonts w:eastAsia="Times New Roman" w:cs="Times New Roman"/>
              <w:b/>
              <w:color w:val="FF0000"/>
            </w:rPr>
            <w:t>Trykk her for å velge dato</w:t>
          </w:r>
        </w:p>
      </w:docPartBody>
    </w:docPart>
    <w:docPart>
      <w:docPartPr>
        <w:name w:val="8475A2BF497146D18E26334557A77857"/>
        <w:category>
          <w:name w:val="Generelt"/>
          <w:gallery w:val="placeholder"/>
        </w:category>
        <w:types>
          <w:type w:val="bbPlcHdr"/>
        </w:types>
        <w:behaviors>
          <w:behavior w:val="content"/>
        </w:behaviors>
        <w:guid w:val="{AAB90EBA-0CD0-4D91-AF44-5DAF7042D7BD}"/>
      </w:docPartPr>
      <w:docPartBody>
        <w:p w:rsidR="003301FB" w:rsidRDefault="00D7709F" w:rsidP="00D7709F">
          <w:pPr>
            <w:pStyle w:val="8475A2BF497146D18E26334557A77857"/>
          </w:pPr>
          <w:r w:rsidRPr="00A031ED">
            <w:rPr>
              <w:rFonts w:eastAsia="Times New Roman" w:cs="Times New Roman"/>
              <w:b/>
              <w:color w:val="FF0000"/>
            </w:rPr>
            <w:t>tt:mm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pCentury Old Style">
    <w:altName w:val="Cambria"/>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Arial Nova">
    <w:charset w:val="00"/>
    <w:family w:val="swiss"/>
    <w:pitch w:val="variable"/>
    <w:sig w:usb0="0000028F" w:usb1="00000002"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3FD"/>
    <w:rsid w:val="00127297"/>
    <w:rsid w:val="00183C4F"/>
    <w:rsid w:val="001C6875"/>
    <w:rsid w:val="001F6A05"/>
    <w:rsid w:val="00233E50"/>
    <w:rsid w:val="00281475"/>
    <w:rsid w:val="00283D81"/>
    <w:rsid w:val="00305EF3"/>
    <w:rsid w:val="003301FB"/>
    <w:rsid w:val="004764A2"/>
    <w:rsid w:val="0048071C"/>
    <w:rsid w:val="004909BE"/>
    <w:rsid w:val="004A0617"/>
    <w:rsid w:val="004D257C"/>
    <w:rsid w:val="00542F42"/>
    <w:rsid w:val="00544D2B"/>
    <w:rsid w:val="005E66B7"/>
    <w:rsid w:val="006117AA"/>
    <w:rsid w:val="006D73FD"/>
    <w:rsid w:val="0076523F"/>
    <w:rsid w:val="0083453B"/>
    <w:rsid w:val="008365AB"/>
    <w:rsid w:val="0097616D"/>
    <w:rsid w:val="0098798A"/>
    <w:rsid w:val="009B5D48"/>
    <w:rsid w:val="009F70C4"/>
    <w:rsid w:val="00B4644C"/>
    <w:rsid w:val="00BB79C2"/>
    <w:rsid w:val="00C53F5F"/>
    <w:rsid w:val="00C73EC7"/>
    <w:rsid w:val="00CA609C"/>
    <w:rsid w:val="00D34966"/>
    <w:rsid w:val="00D7709F"/>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nb-NO" w:eastAsia="nb-N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D95E5BFC444140C7AB4E2C3D45AE030F">
    <w:name w:val="D95E5BFC444140C7AB4E2C3D45AE030F"/>
    <w:rsid w:val="006D73FD"/>
  </w:style>
  <w:style w:type="paragraph" w:customStyle="1" w:styleId="134E9F873ECB466EB7239EE311A17894">
    <w:name w:val="134E9F873ECB466EB7239EE311A17894"/>
    <w:rsid w:val="006D73FD"/>
  </w:style>
  <w:style w:type="paragraph" w:customStyle="1" w:styleId="B36AC327F9DE47E3A12CEDC5D490ECFE">
    <w:name w:val="B36AC327F9DE47E3A12CEDC5D490ECFE"/>
    <w:rsid w:val="006D73FD"/>
  </w:style>
  <w:style w:type="paragraph" w:customStyle="1" w:styleId="AF8EBDA99E0A4A3DA4D163124E97C792">
    <w:name w:val="AF8EBDA99E0A4A3DA4D163124E97C792"/>
    <w:rsid w:val="006D73FD"/>
  </w:style>
  <w:style w:type="paragraph" w:customStyle="1" w:styleId="E714DC8814204EBBAEA3ADBD7659F641">
    <w:name w:val="E714DC8814204EBBAEA3ADBD7659F641"/>
    <w:rsid w:val="006D73FD"/>
  </w:style>
  <w:style w:type="paragraph" w:customStyle="1" w:styleId="962AF34BE1874925AD95DA2C3F2B0973">
    <w:name w:val="962AF34BE1874925AD95DA2C3F2B0973"/>
    <w:rsid w:val="006D73FD"/>
  </w:style>
  <w:style w:type="paragraph" w:customStyle="1" w:styleId="03D1668078244DEC8AED9B088C2FC164">
    <w:name w:val="03D1668078244DEC8AED9B088C2FC164"/>
    <w:rsid w:val="006D73FD"/>
  </w:style>
  <w:style w:type="paragraph" w:customStyle="1" w:styleId="71535E5D686D4CD8954A93B2A7CC67A3">
    <w:name w:val="71535E5D686D4CD8954A93B2A7CC67A3"/>
    <w:rsid w:val="006D73FD"/>
  </w:style>
  <w:style w:type="paragraph" w:customStyle="1" w:styleId="9C5BCCB8E3E24437BFB5C8AF7262CF92">
    <w:name w:val="9C5BCCB8E3E24437BFB5C8AF7262CF92"/>
    <w:rsid w:val="006D73FD"/>
  </w:style>
  <w:style w:type="paragraph" w:customStyle="1" w:styleId="6EDCA4BBE8054B5493B0FD287C92B164">
    <w:name w:val="6EDCA4BBE8054B5493B0FD287C92B164"/>
    <w:rsid w:val="006D73FD"/>
  </w:style>
  <w:style w:type="paragraph" w:customStyle="1" w:styleId="51E1705157C04307976151CA8CDA67B9">
    <w:name w:val="51E1705157C04307976151CA8CDA67B9"/>
    <w:rsid w:val="00D7709F"/>
  </w:style>
  <w:style w:type="paragraph" w:customStyle="1" w:styleId="7890FAD2CCA8421FBB30C8768759A799">
    <w:name w:val="7890FAD2CCA8421FBB30C8768759A799"/>
    <w:rsid w:val="00D7709F"/>
  </w:style>
  <w:style w:type="paragraph" w:customStyle="1" w:styleId="D2E996E50E4D425D80BA0CEB024BEB7B">
    <w:name w:val="D2E996E50E4D425D80BA0CEB024BEB7B"/>
    <w:rsid w:val="00D7709F"/>
  </w:style>
  <w:style w:type="paragraph" w:customStyle="1" w:styleId="B7981C87DDDF4B33A8F9B533118A2A66">
    <w:name w:val="B7981C87DDDF4B33A8F9B533118A2A66"/>
    <w:rsid w:val="00D7709F"/>
  </w:style>
  <w:style w:type="paragraph" w:customStyle="1" w:styleId="1382C93F740F473B98B8B754C168B359">
    <w:name w:val="1382C93F740F473B98B8B754C168B359"/>
    <w:rsid w:val="00D7709F"/>
  </w:style>
  <w:style w:type="paragraph" w:customStyle="1" w:styleId="8475A2BF497146D18E26334557A77857">
    <w:name w:val="8475A2BF497146D18E26334557A77857"/>
    <w:rsid w:val="00D7709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EDFE34AE40C0D479F8620C9D4845821" ma:contentTypeVersion="3" ma:contentTypeDescription="Create a new document." ma:contentTypeScope="" ma:versionID="1837dfad5e29027c8f55dcc1ce464420">
  <xsd:schema xmlns:xsd="http://www.w3.org/2001/XMLSchema" xmlns:xs="http://www.w3.org/2001/XMLSchema" xmlns:p="http://schemas.microsoft.com/office/2006/metadata/properties" xmlns:ns2="9cc78145-c23e-44fa-9e02-a27be461f1aa" targetNamespace="http://schemas.microsoft.com/office/2006/metadata/properties" ma:root="true" ma:fieldsID="70533e89ad89e9f34eacd0fcdc7eb8fb" ns2:_="">
    <xsd:import namespace="9cc78145-c23e-44fa-9e02-a27be461f1a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c78145-c23e-44fa-9e02-a27be461f1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1A3107-9F6F-460F-B526-14AD266CDD21}">
  <ds:schemaRefs>
    <ds:schemaRef ds:uri="http://schemas.microsoft.com/sharepoint/v3/contenttype/forms"/>
  </ds:schemaRefs>
</ds:datastoreItem>
</file>

<file path=customXml/itemProps2.xml><?xml version="1.0" encoding="utf-8"?>
<ds:datastoreItem xmlns:ds="http://schemas.openxmlformats.org/officeDocument/2006/customXml" ds:itemID="{78D26D71-CE81-4310-AFDD-B2EA74D6F4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c78145-c23e-44fa-9e02-a27be461f1a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4170D4-7E3A-4746-9319-AC3E994EFE4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924228A-9448-42EA-B84A-AF6AB5C7B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12</Pages>
  <Words>3601</Words>
  <Characters>19086</Characters>
  <Application>Microsoft Office Word</Application>
  <DocSecurity>0</DocSecurity>
  <Lines>159</Lines>
  <Paragraphs>45</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22642</CharactersWithSpaces>
  <SharedDoc>false</SharedDoc>
  <HLinks>
    <vt:vector size="252" baseType="variant">
      <vt:variant>
        <vt:i4>1376318</vt:i4>
      </vt:variant>
      <vt:variant>
        <vt:i4>212</vt:i4>
      </vt:variant>
      <vt:variant>
        <vt:i4>0</vt:i4>
      </vt:variant>
      <vt:variant>
        <vt:i4>5</vt:i4>
      </vt:variant>
      <vt:variant>
        <vt:lpwstr/>
      </vt:variant>
      <vt:variant>
        <vt:lpwstr>_Toc238820691</vt:lpwstr>
      </vt:variant>
      <vt:variant>
        <vt:i4>1376318</vt:i4>
      </vt:variant>
      <vt:variant>
        <vt:i4>206</vt:i4>
      </vt:variant>
      <vt:variant>
        <vt:i4>0</vt:i4>
      </vt:variant>
      <vt:variant>
        <vt:i4>5</vt:i4>
      </vt:variant>
      <vt:variant>
        <vt:lpwstr/>
      </vt:variant>
      <vt:variant>
        <vt:lpwstr>_Toc238820690</vt:lpwstr>
      </vt:variant>
      <vt:variant>
        <vt:i4>1310782</vt:i4>
      </vt:variant>
      <vt:variant>
        <vt:i4>200</vt:i4>
      </vt:variant>
      <vt:variant>
        <vt:i4>0</vt:i4>
      </vt:variant>
      <vt:variant>
        <vt:i4>5</vt:i4>
      </vt:variant>
      <vt:variant>
        <vt:lpwstr/>
      </vt:variant>
      <vt:variant>
        <vt:lpwstr>_Toc238820689</vt:lpwstr>
      </vt:variant>
      <vt:variant>
        <vt:i4>1310782</vt:i4>
      </vt:variant>
      <vt:variant>
        <vt:i4>194</vt:i4>
      </vt:variant>
      <vt:variant>
        <vt:i4>0</vt:i4>
      </vt:variant>
      <vt:variant>
        <vt:i4>5</vt:i4>
      </vt:variant>
      <vt:variant>
        <vt:lpwstr/>
      </vt:variant>
      <vt:variant>
        <vt:lpwstr>_Toc238820688</vt:lpwstr>
      </vt:variant>
      <vt:variant>
        <vt:i4>1310782</vt:i4>
      </vt:variant>
      <vt:variant>
        <vt:i4>188</vt:i4>
      </vt:variant>
      <vt:variant>
        <vt:i4>0</vt:i4>
      </vt:variant>
      <vt:variant>
        <vt:i4>5</vt:i4>
      </vt:variant>
      <vt:variant>
        <vt:lpwstr/>
      </vt:variant>
      <vt:variant>
        <vt:lpwstr>_Toc238820687</vt:lpwstr>
      </vt:variant>
      <vt:variant>
        <vt:i4>1310782</vt:i4>
      </vt:variant>
      <vt:variant>
        <vt:i4>182</vt:i4>
      </vt:variant>
      <vt:variant>
        <vt:i4>0</vt:i4>
      </vt:variant>
      <vt:variant>
        <vt:i4>5</vt:i4>
      </vt:variant>
      <vt:variant>
        <vt:lpwstr/>
      </vt:variant>
      <vt:variant>
        <vt:lpwstr>_Toc238820686</vt:lpwstr>
      </vt:variant>
      <vt:variant>
        <vt:i4>1310782</vt:i4>
      </vt:variant>
      <vt:variant>
        <vt:i4>176</vt:i4>
      </vt:variant>
      <vt:variant>
        <vt:i4>0</vt:i4>
      </vt:variant>
      <vt:variant>
        <vt:i4>5</vt:i4>
      </vt:variant>
      <vt:variant>
        <vt:lpwstr/>
      </vt:variant>
      <vt:variant>
        <vt:lpwstr>_Toc238820685</vt:lpwstr>
      </vt:variant>
      <vt:variant>
        <vt:i4>1310782</vt:i4>
      </vt:variant>
      <vt:variant>
        <vt:i4>170</vt:i4>
      </vt:variant>
      <vt:variant>
        <vt:i4>0</vt:i4>
      </vt:variant>
      <vt:variant>
        <vt:i4>5</vt:i4>
      </vt:variant>
      <vt:variant>
        <vt:lpwstr/>
      </vt:variant>
      <vt:variant>
        <vt:lpwstr>_Toc238820684</vt:lpwstr>
      </vt:variant>
      <vt:variant>
        <vt:i4>1310782</vt:i4>
      </vt:variant>
      <vt:variant>
        <vt:i4>164</vt:i4>
      </vt:variant>
      <vt:variant>
        <vt:i4>0</vt:i4>
      </vt:variant>
      <vt:variant>
        <vt:i4>5</vt:i4>
      </vt:variant>
      <vt:variant>
        <vt:lpwstr/>
      </vt:variant>
      <vt:variant>
        <vt:lpwstr>_Toc238820683</vt:lpwstr>
      </vt:variant>
      <vt:variant>
        <vt:i4>1310782</vt:i4>
      </vt:variant>
      <vt:variant>
        <vt:i4>158</vt:i4>
      </vt:variant>
      <vt:variant>
        <vt:i4>0</vt:i4>
      </vt:variant>
      <vt:variant>
        <vt:i4>5</vt:i4>
      </vt:variant>
      <vt:variant>
        <vt:lpwstr/>
      </vt:variant>
      <vt:variant>
        <vt:lpwstr>_Toc238820682</vt:lpwstr>
      </vt:variant>
      <vt:variant>
        <vt:i4>1310782</vt:i4>
      </vt:variant>
      <vt:variant>
        <vt:i4>152</vt:i4>
      </vt:variant>
      <vt:variant>
        <vt:i4>0</vt:i4>
      </vt:variant>
      <vt:variant>
        <vt:i4>5</vt:i4>
      </vt:variant>
      <vt:variant>
        <vt:lpwstr/>
      </vt:variant>
      <vt:variant>
        <vt:lpwstr>_Toc238820681</vt:lpwstr>
      </vt:variant>
      <vt:variant>
        <vt:i4>1310782</vt:i4>
      </vt:variant>
      <vt:variant>
        <vt:i4>146</vt:i4>
      </vt:variant>
      <vt:variant>
        <vt:i4>0</vt:i4>
      </vt:variant>
      <vt:variant>
        <vt:i4>5</vt:i4>
      </vt:variant>
      <vt:variant>
        <vt:lpwstr/>
      </vt:variant>
      <vt:variant>
        <vt:lpwstr>_Toc238820680</vt:lpwstr>
      </vt:variant>
      <vt:variant>
        <vt:i4>1769534</vt:i4>
      </vt:variant>
      <vt:variant>
        <vt:i4>140</vt:i4>
      </vt:variant>
      <vt:variant>
        <vt:i4>0</vt:i4>
      </vt:variant>
      <vt:variant>
        <vt:i4>5</vt:i4>
      </vt:variant>
      <vt:variant>
        <vt:lpwstr/>
      </vt:variant>
      <vt:variant>
        <vt:lpwstr>_Toc238820679</vt:lpwstr>
      </vt:variant>
      <vt:variant>
        <vt:i4>1769534</vt:i4>
      </vt:variant>
      <vt:variant>
        <vt:i4>134</vt:i4>
      </vt:variant>
      <vt:variant>
        <vt:i4>0</vt:i4>
      </vt:variant>
      <vt:variant>
        <vt:i4>5</vt:i4>
      </vt:variant>
      <vt:variant>
        <vt:lpwstr/>
      </vt:variant>
      <vt:variant>
        <vt:lpwstr>_Toc238820678</vt:lpwstr>
      </vt:variant>
      <vt:variant>
        <vt:i4>1769534</vt:i4>
      </vt:variant>
      <vt:variant>
        <vt:i4>128</vt:i4>
      </vt:variant>
      <vt:variant>
        <vt:i4>0</vt:i4>
      </vt:variant>
      <vt:variant>
        <vt:i4>5</vt:i4>
      </vt:variant>
      <vt:variant>
        <vt:lpwstr/>
      </vt:variant>
      <vt:variant>
        <vt:lpwstr>_Toc238820677</vt:lpwstr>
      </vt:variant>
      <vt:variant>
        <vt:i4>1769534</vt:i4>
      </vt:variant>
      <vt:variant>
        <vt:i4>122</vt:i4>
      </vt:variant>
      <vt:variant>
        <vt:i4>0</vt:i4>
      </vt:variant>
      <vt:variant>
        <vt:i4>5</vt:i4>
      </vt:variant>
      <vt:variant>
        <vt:lpwstr/>
      </vt:variant>
      <vt:variant>
        <vt:lpwstr>_Toc238820676</vt:lpwstr>
      </vt:variant>
      <vt:variant>
        <vt:i4>1769534</vt:i4>
      </vt:variant>
      <vt:variant>
        <vt:i4>116</vt:i4>
      </vt:variant>
      <vt:variant>
        <vt:i4>0</vt:i4>
      </vt:variant>
      <vt:variant>
        <vt:i4>5</vt:i4>
      </vt:variant>
      <vt:variant>
        <vt:lpwstr/>
      </vt:variant>
      <vt:variant>
        <vt:lpwstr>_Toc238820675</vt:lpwstr>
      </vt:variant>
      <vt:variant>
        <vt:i4>1769534</vt:i4>
      </vt:variant>
      <vt:variant>
        <vt:i4>110</vt:i4>
      </vt:variant>
      <vt:variant>
        <vt:i4>0</vt:i4>
      </vt:variant>
      <vt:variant>
        <vt:i4>5</vt:i4>
      </vt:variant>
      <vt:variant>
        <vt:lpwstr/>
      </vt:variant>
      <vt:variant>
        <vt:lpwstr>_Toc238820674</vt:lpwstr>
      </vt:variant>
      <vt:variant>
        <vt:i4>1769534</vt:i4>
      </vt:variant>
      <vt:variant>
        <vt:i4>104</vt:i4>
      </vt:variant>
      <vt:variant>
        <vt:i4>0</vt:i4>
      </vt:variant>
      <vt:variant>
        <vt:i4>5</vt:i4>
      </vt:variant>
      <vt:variant>
        <vt:lpwstr/>
      </vt:variant>
      <vt:variant>
        <vt:lpwstr>_Toc238820673</vt:lpwstr>
      </vt:variant>
      <vt:variant>
        <vt:i4>1769534</vt:i4>
      </vt:variant>
      <vt:variant>
        <vt:i4>98</vt:i4>
      </vt:variant>
      <vt:variant>
        <vt:i4>0</vt:i4>
      </vt:variant>
      <vt:variant>
        <vt:i4>5</vt:i4>
      </vt:variant>
      <vt:variant>
        <vt:lpwstr/>
      </vt:variant>
      <vt:variant>
        <vt:lpwstr>_Toc238820672</vt:lpwstr>
      </vt:variant>
      <vt:variant>
        <vt:i4>1769534</vt:i4>
      </vt:variant>
      <vt:variant>
        <vt:i4>92</vt:i4>
      </vt:variant>
      <vt:variant>
        <vt:i4>0</vt:i4>
      </vt:variant>
      <vt:variant>
        <vt:i4>5</vt:i4>
      </vt:variant>
      <vt:variant>
        <vt:lpwstr/>
      </vt:variant>
      <vt:variant>
        <vt:lpwstr>_Toc238820671</vt:lpwstr>
      </vt:variant>
      <vt:variant>
        <vt:i4>1769534</vt:i4>
      </vt:variant>
      <vt:variant>
        <vt:i4>86</vt:i4>
      </vt:variant>
      <vt:variant>
        <vt:i4>0</vt:i4>
      </vt:variant>
      <vt:variant>
        <vt:i4>5</vt:i4>
      </vt:variant>
      <vt:variant>
        <vt:lpwstr/>
      </vt:variant>
      <vt:variant>
        <vt:lpwstr>_Toc238820670</vt:lpwstr>
      </vt:variant>
      <vt:variant>
        <vt:i4>1703998</vt:i4>
      </vt:variant>
      <vt:variant>
        <vt:i4>80</vt:i4>
      </vt:variant>
      <vt:variant>
        <vt:i4>0</vt:i4>
      </vt:variant>
      <vt:variant>
        <vt:i4>5</vt:i4>
      </vt:variant>
      <vt:variant>
        <vt:lpwstr/>
      </vt:variant>
      <vt:variant>
        <vt:lpwstr>_Toc238820669</vt:lpwstr>
      </vt:variant>
      <vt:variant>
        <vt:i4>1703998</vt:i4>
      </vt:variant>
      <vt:variant>
        <vt:i4>74</vt:i4>
      </vt:variant>
      <vt:variant>
        <vt:i4>0</vt:i4>
      </vt:variant>
      <vt:variant>
        <vt:i4>5</vt:i4>
      </vt:variant>
      <vt:variant>
        <vt:lpwstr/>
      </vt:variant>
      <vt:variant>
        <vt:lpwstr>_Toc238820668</vt:lpwstr>
      </vt:variant>
      <vt:variant>
        <vt:i4>1703998</vt:i4>
      </vt:variant>
      <vt:variant>
        <vt:i4>68</vt:i4>
      </vt:variant>
      <vt:variant>
        <vt:i4>0</vt:i4>
      </vt:variant>
      <vt:variant>
        <vt:i4>5</vt:i4>
      </vt:variant>
      <vt:variant>
        <vt:lpwstr/>
      </vt:variant>
      <vt:variant>
        <vt:lpwstr>_Toc238820667</vt:lpwstr>
      </vt:variant>
      <vt:variant>
        <vt:i4>1703998</vt:i4>
      </vt:variant>
      <vt:variant>
        <vt:i4>62</vt:i4>
      </vt:variant>
      <vt:variant>
        <vt:i4>0</vt:i4>
      </vt:variant>
      <vt:variant>
        <vt:i4>5</vt:i4>
      </vt:variant>
      <vt:variant>
        <vt:lpwstr/>
      </vt:variant>
      <vt:variant>
        <vt:lpwstr>_Toc238820666</vt:lpwstr>
      </vt:variant>
      <vt:variant>
        <vt:i4>1703998</vt:i4>
      </vt:variant>
      <vt:variant>
        <vt:i4>56</vt:i4>
      </vt:variant>
      <vt:variant>
        <vt:i4>0</vt:i4>
      </vt:variant>
      <vt:variant>
        <vt:i4>5</vt:i4>
      </vt:variant>
      <vt:variant>
        <vt:lpwstr/>
      </vt:variant>
      <vt:variant>
        <vt:lpwstr>_Toc238820665</vt:lpwstr>
      </vt:variant>
      <vt:variant>
        <vt:i4>1703998</vt:i4>
      </vt:variant>
      <vt:variant>
        <vt:i4>50</vt:i4>
      </vt:variant>
      <vt:variant>
        <vt:i4>0</vt:i4>
      </vt:variant>
      <vt:variant>
        <vt:i4>5</vt:i4>
      </vt:variant>
      <vt:variant>
        <vt:lpwstr/>
      </vt:variant>
      <vt:variant>
        <vt:lpwstr>_Toc238820664</vt:lpwstr>
      </vt:variant>
      <vt:variant>
        <vt:i4>1703998</vt:i4>
      </vt:variant>
      <vt:variant>
        <vt:i4>44</vt:i4>
      </vt:variant>
      <vt:variant>
        <vt:i4>0</vt:i4>
      </vt:variant>
      <vt:variant>
        <vt:i4>5</vt:i4>
      </vt:variant>
      <vt:variant>
        <vt:lpwstr/>
      </vt:variant>
      <vt:variant>
        <vt:lpwstr>_Toc238820663</vt:lpwstr>
      </vt:variant>
      <vt:variant>
        <vt:i4>1703998</vt:i4>
      </vt:variant>
      <vt:variant>
        <vt:i4>38</vt:i4>
      </vt:variant>
      <vt:variant>
        <vt:i4>0</vt:i4>
      </vt:variant>
      <vt:variant>
        <vt:i4>5</vt:i4>
      </vt:variant>
      <vt:variant>
        <vt:lpwstr/>
      </vt:variant>
      <vt:variant>
        <vt:lpwstr>_Toc238820662</vt:lpwstr>
      </vt:variant>
      <vt:variant>
        <vt:i4>1703998</vt:i4>
      </vt:variant>
      <vt:variant>
        <vt:i4>32</vt:i4>
      </vt:variant>
      <vt:variant>
        <vt:i4>0</vt:i4>
      </vt:variant>
      <vt:variant>
        <vt:i4>5</vt:i4>
      </vt:variant>
      <vt:variant>
        <vt:lpwstr/>
      </vt:variant>
      <vt:variant>
        <vt:lpwstr>_Toc238820661</vt:lpwstr>
      </vt:variant>
      <vt:variant>
        <vt:i4>1703998</vt:i4>
      </vt:variant>
      <vt:variant>
        <vt:i4>26</vt:i4>
      </vt:variant>
      <vt:variant>
        <vt:i4>0</vt:i4>
      </vt:variant>
      <vt:variant>
        <vt:i4>5</vt:i4>
      </vt:variant>
      <vt:variant>
        <vt:lpwstr/>
      </vt:variant>
      <vt:variant>
        <vt:lpwstr>_Toc238820660</vt:lpwstr>
      </vt:variant>
      <vt:variant>
        <vt:i4>1638462</vt:i4>
      </vt:variant>
      <vt:variant>
        <vt:i4>20</vt:i4>
      </vt:variant>
      <vt:variant>
        <vt:i4>0</vt:i4>
      </vt:variant>
      <vt:variant>
        <vt:i4>5</vt:i4>
      </vt:variant>
      <vt:variant>
        <vt:lpwstr/>
      </vt:variant>
      <vt:variant>
        <vt:lpwstr>_Toc238820659</vt:lpwstr>
      </vt:variant>
      <vt:variant>
        <vt:i4>1638462</vt:i4>
      </vt:variant>
      <vt:variant>
        <vt:i4>14</vt:i4>
      </vt:variant>
      <vt:variant>
        <vt:i4>0</vt:i4>
      </vt:variant>
      <vt:variant>
        <vt:i4>5</vt:i4>
      </vt:variant>
      <vt:variant>
        <vt:lpwstr/>
      </vt:variant>
      <vt:variant>
        <vt:lpwstr>_Toc238820658</vt:lpwstr>
      </vt:variant>
      <vt:variant>
        <vt:i4>1638462</vt:i4>
      </vt:variant>
      <vt:variant>
        <vt:i4>8</vt:i4>
      </vt:variant>
      <vt:variant>
        <vt:i4>0</vt:i4>
      </vt:variant>
      <vt:variant>
        <vt:i4>5</vt:i4>
      </vt:variant>
      <vt:variant>
        <vt:lpwstr/>
      </vt:variant>
      <vt:variant>
        <vt:lpwstr>_Toc238820657</vt:lpwstr>
      </vt:variant>
      <vt:variant>
        <vt:i4>1638462</vt:i4>
      </vt:variant>
      <vt:variant>
        <vt:i4>2</vt:i4>
      </vt:variant>
      <vt:variant>
        <vt:i4>0</vt:i4>
      </vt:variant>
      <vt:variant>
        <vt:i4>5</vt:i4>
      </vt:variant>
      <vt:variant>
        <vt:lpwstr/>
      </vt:variant>
      <vt:variant>
        <vt:lpwstr>_Toc238820656</vt:lpwstr>
      </vt:variant>
      <vt:variant>
        <vt:i4>4063355</vt:i4>
      </vt:variant>
      <vt:variant>
        <vt:i4>15</vt:i4>
      </vt:variant>
      <vt:variant>
        <vt:i4>0</vt:i4>
      </vt:variant>
      <vt:variant>
        <vt:i4>5</vt:i4>
      </vt:variant>
      <vt:variant>
        <vt:lpwstr>https://www.anskaffelser.no/veileder-til-anskaffelsesloven/13-krav-om-begrensning-i-antall-ledd-i-leverandorkjeden</vt:lpwstr>
      </vt:variant>
      <vt:variant>
        <vt:lpwstr/>
      </vt:variant>
      <vt:variant>
        <vt:i4>6946925</vt:i4>
      </vt:variant>
      <vt:variant>
        <vt:i4>12</vt:i4>
      </vt:variant>
      <vt:variant>
        <vt:i4>0</vt:i4>
      </vt:variant>
      <vt:variant>
        <vt:i4>5</vt:i4>
      </vt:variant>
      <vt:variant>
        <vt:lpwstr>https://www.anskaffelser.no/veileder-til-anskaffelsesloven/10-kontraktsvilkar-om-bruk-av-laerlinger</vt:lpwstr>
      </vt:variant>
      <vt:variant>
        <vt:lpwstr/>
      </vt:variant>
      <vt:variant>
        <vt:i4>4784192</vt:i4>
      </vt:variant>
      <vt:variant>
        <vt:i4>9</vt:i4>
      </vt:variant>
      <vt:variant>
        <vt:i4>0</vt:i4>
      </vt:variant>
      <vt:variant>
        <vt:i4>5</vt:i4>
      </vt:variant>
      <vt:variant>
        <vt:lpwstr>https://www.anskaffelser.no/veileder-til-anskaffelsesloven/9-krav-om-betaling-av-lonn-bank-eller-annet-foretak-med-rett-til-drive-betalingsformidling</vt:lpwstr>
      </vt:variant>
      <vt:variant>
        <vt:lpwstr/>
      </vt:variant>
      <vt:variant>
        <vt:i4>1572930</vt:i4>
      </vt:variant>
      <vt:variant>
        <vt:i4>6</vt:i4>
      </vt:variant>
      <vt:variant>
        <vt:i4>0</vt:i4>
      </vt:variant>
      <vt:variant>
        <vt:i4>5</vt:i4>
      </vt:variant>
      <vt:variant>
        <vt:lpwstr>https://www.anskaffelser.no/veileder-til-anskaffelsesloven/8-krav-til-lonns-og-arbeidsvilkar</vt:lpwstr>
      </vt:variant>
      <vt:variant>
        <vt:lpwstr/>
      </vt:variant>
      <vt:variant>
        <vt:i4>1572930</vt:i4>
      </vt:variant>
      <vt:variant>
        <vt:i4>3</vt:i4>
      </vt:variant>
      <vt:variant>
        <vt:i4>0</vt:i4>
      </vt:variant>
      <vt:variant>
        <vt:i4>5</vt:i4>
      </vt:variant>
      <vt:variant>
        <vt:lpwstr>https://www.anskaffelser.no/veileder-til-anskaffelsesloven/8-krav-til-lonns-og-arbeidsvilkar</vt:lpwstr>
      </vt:variant>
      <vt:variant>
        <vt:lpwstr/>
      </vt:variant>
      <vt:variant>
        <vt:i4>1572930</vt:i4>
      </vt:variant>
      <vt:variant>
        <vt:i4>0</vt:i4>
      </vt:variant>
      <vt:variant>
        <vt:i4>0</vt:i4>
      </vt:variant>
      <vt:variant>
        <vt:i4>5</vt:i4>
      </vt:variant>
      <vt:variant>
        <vt:lpwstr>https://www.anskaffelser.no/veileder-til-anskaffelsesloven/8-krav-til-lonns-og-arbeidsvilkar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Nicoleta Natalia Toma</cp:lastModifiedBy>
  <cp:revision>136</cp:revision>
  <dcterms:created xsi:type="dcterms:W3CDTF">2023-02-10T03:10:00Z</dcterms:created>
  <dcterms:modified xsi:type="dcterms:W3CDTF">2026-09-04T11:36:00Z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0x0101005EDFE34AE40C0D479F8620C9D4845821</vt:lpwstr>
  </property>
  <property fmtid="{D5CDD505-2E9C-101B-9397-08002B2CF9AE}" pid="3" name="docLang">
    <vt:lpwstr>nb</vt:lpwstr>
  </property>
</Properties>
</file>